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DB3CFB" w:rsidR="00AB3EEE" w:rsidP="004E7C7E" w:rsidRDefault="00AB3EEE" w14:paraId="055C204B" w14:textId="77777777">
      <w:pPr>
        <w:rPr>
          <w:rFonts w:ascii="Arial" w:hAnsi="Arial" w:cs="Arial"/>
          <w:b/>
          <w:color w:val="1F4E79" w:themeColor="accent1" w:themeShade="80"/>
        </w:rPr>
      </w:pPr>
    </w:p>
    <w:p w:rsidRPr="00DB3CFB" w:rsidR="00245DAF" w:rsidP="004E7C7E" w:rsidRDefault="00245DAF" w14:paraId="36E0B63A" w14:textId="77777777">
      <w:pPr>
        <w:rPr>
          <w:rFonts w:ascii="Arial" w:hAnsi="Arial" w:cs="Arial"/>
          <w:b/>
          <w:color w:val="1F4E79" w:themeColor="accent1" w:themeShade="80"/>
        </w:rPr>
      </w:pPr>
      <w:bookmarkStart w:name="_Hlk143353414" w:id="0"/>
    </w:p>
    <w:p w:rsidRPr="00DB3CFB" w:rsidR="00E54AD0" w:rsidP="004E7C7E" w:rsidRDefault="00E54AD0" w14:paraId="5D84F019" w14:textId="763166D7">
      <w:pPr>
        <w:rPr>
          <w:rFonts w:ascii="Arial" w:hAnsi="Arial" w:cs="Arial"/>
          <w:b/>
          <w:color w:val="1F4E79" w:themeColor="accent1" w:themeShade="80"/>
        </w:rPr>
      </w:pPr>
      <w:r w:rsidRPr="00DB3CFB">
        <w:rPr>
          <w:rFonts w:ascii="Arial" w:hAnsi="Arial" w:cs="Arial"/>
          <w:b/>
          <w:color w:val="1F4E79" w:themeColor="accent1" w:themeShade="80"/>
        </w:rPr>
        <w:t>Pädagogisches</w:t>
      </w:r>
      <w:r w:rsidRPr="00DB3CFB" w:rsidR="00531E37">
        <w:rPr>
          <w:rFonts w:ascii="Arial" w:hAnsi="Arial" w:cs="Arial"/>
          <w:b/>
          <w:color w:val="1F4E79" w:themeColor="accent1" w:themeShade="80"/>
        </w:rPr>
        <w:t xml:space="preserve"> Fachkonzept</w:t>
      </w:r>
    </w:p>
    <w:p w:rsidRPr="00DB3CFB" w:rsidR="00E54AD0" w:rsidP="004E7C7E" w:rsidRDefault="00E54AD0" w14:paraId="5006C6F4" w14:textId="70AECFD1">
      <w:pPr>
        <w:rPr>
          <w:rFonts w:ascii="Arial" w:hAnsi="Arial" w:cs="Arial"/>
          <w:b/>
          <w:color w:val="1F4E79" w:themeColor="accent1" w:themeShade="80"/>
        </w:rPr>
      </w:pPr>
      <w:r w:rsidRPr="00DB3CFB">
        <w:rPr>
          <w:rFonts w:ascii="Arial" w:hAnsi="Arial" w:cs="Arial"/>
          <w:b/>
          <w:color w:val="1F4E79" w:themeColor="accent1" w:themeShade="80"/>
        </w:rPr>
        <w:t>Kita Molli</w:t>
      </w:r>
      <w:r w:rsidRPr="00DB3CFB" w:rsidR="009D23E0">
        <w:rPr>
          <w:rFonts w:ascii="Arial" w:hAnsi="Arial" w:cs="Arial"/>
          <w:b/>
          <w:color w:val="1F4E79" w:themeColor="accent1" w:themeShade="80"/>
        </w:rPr>
        <w:t xml:space="preserve"> - </w:t>
      </w:r>
      <w:r w:rsidRPr="00DB3CFB" w:rsidR="00EA4EF9">
        <w:rPr>
          <w:rFonts w:ascii="Arial" w:hAnsi="Arial" w:cs="Arial"/>
          <w:b/>
          <w:color w:val="1F4E79" w:themeColor="accent1" w:themeShade="80"/>
        </w:rPr>
        <w:t>Krippenhaus</w:t>
      </w:r>
    </w:p>
    <w:p w:rsidRPr="00DB3CFB" w:rsidR="00E54AD0" w:rsidP="004E7C7E" w:rsidRDefault="00E54AD0" w14:paraId="3D807ED8" w14:textId="4A4020BC">
      <w:pPr>
        <w:rPr>
          <w:rFonts w:ascii="Arial" w:hAnsi="Arial" w:cs="Arial"/>
          <w:b/>
          <w:color w:val="1F4E79" w:themeColor="accent1" w:themeShade="80"/>
        </w:rPr>
      </w:pPr>
      <w:r w:rsidRPr="00DB3CFB">
        <w:rPr>
          <w:rFonts w:ascii="Arial" w:hAnsi="Arial" w:cs="Arial"/>
          <w:b/>
          <w:color w:val="1F4E79" w:themeColor="accent1" w:themeShade="80"/>
        </w:rPr>
        <w:t xml:space="preserve">Stand: </w:t>
      </w:r>
      <w:r w:rsidRPr="00DB3CFB" w:rsidR="00A411FA">
        <w:rPr>
          <w:rFonts w:ascii="Arial" w:hAnsi="Arial" w:cs="Arial"/>
          <w:b/>
          <w:color w:val="1F4E79" w:themeColor="accent1" w:themeShade="80"/>
        </w:rPr>
        <w:t>Januar</w:t>
      </w:r>
      <w:r w:rsidRPr="00DB3CFB">
        <w:rPr>
          <w:rFonts w:ascii="Arial" w:hAnsi="Arial" w:cs="Arial"/>
          <w:b/>
          <w:color w:val="1F4E79" w:themeColor="accent1" w:themeShade="80"/>
        </w:rPr>
        <w:t xml:space="preserve"> 202</w:t>
      </w:r>
      <w:r w:rsidRPr="00DB3CFB" w:rsidR="00A411FA">
        <w:rPr>
          <w:rFonts w:ascii="Arial" w:hAnsi="Arial" w:cs="Arial"/>
          <w:b/>
          <w:color w:val="1F4E79" w:themeColor="accent1" w:themeShade="80"/>
        </w:rPr>
        <w:t>4</w:t>
      </w:r>
    </w:p>
    <w:p w:rsidRPr="00DB3CFB" w:rsidR="00E54AD0" w:rsidP="004E7C7E" w:rsidRDefault="00E54AD0" w14:paraId="4FA15233" w14:textId="01E65CE8">
      <w:pPr>
        <w:rPr>
          <w:rFonts w:ascii="Arial" w:hAnsi="Arial" w:cs="Arial"/>
          <w:b/>
          <w:color w:val="1F4E79" w:themeColor="accent1" w:themeShade="80"/>
        </w:rPr>
      </w:pPr>
      <w:r w:rsidRPr="00DB3CFB">
        <w:rPr>
          <w:rFonts w:ascii="Arial" w:hAnsi="Arial" w:cs="Arial"/>
          <w:b/>
          <w:color w:val="1F4E79" w:themeColor="accent1" w:themeShade="80"/>
        </w:rPr>
        <w:t xml:space="preserve">Erstellt von: </w:t>
      </w:r>
      <w:r w:rsidRPr="00DB3CFB" w:rsidR="00580553">
        <w:rPr>
          <w:rFonts w:ascii="Arial" w:hAnsi="Arial" w:cs="Arial"/>
          <w:b/>
          <w:color w:val="1F4E79" w:themeColor="accent1" w:themeShade="80"/>
        </w:rPr>
        <w:t xml:space="preserve">Jasmin Preißing, </w:t>
      </w:r>
      <w:r w:rsidRPr="00DB3CFB">
        <w:rPr>
          <w:rFonts w:ascii="Arial" w:hAnsi="Arial" w:cs="Arial"/>
          <w:b/>
          <w:color w:val="1F4E79" w:themeColor="accent1" w:themeShade="80"/>
        </w:rPr>
        <w:t>Liska Wagener und Vanessa Thiel</w:t>
      </w:r>
    </w:p>
    <w:bookmarkEnd w:id="0"/>
    <w:p w:rsidRPr="00DB3CFB" w:rsidR="00E54AD0" w:rsidP="004E7C7E" w:rsidRDefault="00E54AD0" w14:paraId="0DB33C3C" w14:textId="77777777">
      <w:pPr>
        <w:rPr>
          <w:rFonts w:ascii="Arial" w:hAnsi="Arial" w:cs="Arial"/>
          <w:b/>
          <w:color w:val="1F4E79" w:themeColor="accent1" w:themeShade="80"/>
        </w:rPr>
      </w:pPr>
    </w:p>
    <w:p w:rsidRPr="00DB3CFB" w:rsidR="00E54AD0" w:rsidP="004E7C7E" w:rsidRDefault="00E54AD0" w14:paraId="03AF1352" w14:textId="77777777">
      <w:pPr>
        <w:rPr>
          <w:rFonts w:ascii="Arial" w:hAnsi="Arial" w:cs="Arial"/>
          <w:b/>
          <w:color w:val="1F4E79" w:themeColor="accent1" w:themeShade="80"/>
        </w:rPr>
      </w:pPr>
    </w:p>
    <w:p w:rsidRPr="00DB3CFB" w:rsidR="00E54AD0" w:rsidP="004E7C7E" w:rsidRDefault="00E54AD0" w14:paraId="7B49F577" w14:textId="77777777">
      <w:pPr>
        <w:rPr>
          <w:rFonts w:ascii="Arial" w:hAnsi="Arial" w:cs="Arial"/>
          <w:b/>
          <w:color w:val="1F4E79" w:themeColor="accent1" w:themeShade="80"/>
        </w:rPr>
      </w:pPr>
    </w:p>
    <w:p w:rsidRPr="00DB3CFB" w:rsidR="00E54AD0" w:rsidP="004E7C7E" w:rsidRDefault="00E54AD0" w14:paraId="3C3FE24B" w14:textId="77777777">
      <w:pPr>
        <w:rPr>
          <w:rFonts w:ascii="Arial" w:hAnsi="Arial" w:cs="Arial"/>
          <w:b/>
          <w:color w:val="1F4E79" w:themeColor="accent1" w:themeShade="80"/>
        </w:rPr>
      </w:pPr>
    </w:p>
    <w:p w:rsidRPr="00DB3CFB" w:rsidR="00E54AD0" w:rsidP="004E7C7E" w:rsidRDefault="00E54AD0" w14:paraId="1C9BC666" w14:textId="77777777">
      <w:pPr>
        <w:rPr>
          <w:rFonts w:ascii="Arial" w:hAnsi="Arial" w:cs="Arial"/>
          <w:b/>
          <w:color w:val="1F4E79" w:themeColor="accent1" w:themeShade="80"/>
        </w:rPr>
      </w:pPr>
    </w:p>
    <w:p w:rsidRPr="00DB3CFB" w:rsidR="00E54AD0" w:rsidP="004E7C7E" w:rsidRDefault="00E54AD0" w14:paraId="4FBF9797" w14:textId="77777777">
      <w:pPr>
        <w:rPr>
          <w:rFonts w:ascii="Arial" w:hAnsi="Arial" w:cs="Arial"/>
          <w:b/>
          <w:color w:val="1F4E79" w:themeColor="accent1" w:themeShade="80"/>
        </w:rPr>
      </w:pPr>
    </w:p>
    <w:p w:rsidRPr="00DB3CFB" w:rsidR="00E54AD0" w:rsidP="004E7C7E" w:rsidRDefault="00E54AD0" w14:paraId="76E97E7C" w14:textId="77777777">
      <w:pPr>
        <w:rPr>
          <w:rFonts w:ascii="Arial" w:hAnsi="Arial" w:cs="Arial"/>
          <w:b/>
          <w:color w:val="1F4E79" w:themeColor="accent1" w:themeShade="80"/>
        </w:rPr>
      </w:pPr>
    </w:p>
    <w:p w:rsidRPr="00DB3CFB" w:rsidR="00E54AD0" w:rsidP="004E7C7E" w:rsidRDefault="00E54AD0" w14:paraId="65528BA7" w14:textId="77777777">
      <w:pPr>
        <w:rPr>
          <w:rFonts w:ascii="Arial" w:hAnsi="Arial" w:cs="Arial"/>
          <w:b/>
          <w:color w:val="1F4E79" w:themeColor="accent1" w:themeShade="80"/>
        </w:rPr>
      </w:pPr>
    </w:p>
    <w:p w:rsidRPr="00DB3CFB" w:rsidR="00E54AD0" w:rsidP="004E7C7E" w:rsidRDefault="00E54AD0" w14:paraId="4D70AECA" w14:textId="77777777">
      <w:pPr>
        <w:rPr>
          <w:rFonts w:ascii="Arial" w:hAnsi="Arial" w:cs="Arial"/>
          <w:b/>
          <w:color w:val="1F4E79" w:themeColor="accent1" w:themeShade="80"/>
        </w:rPr>
      </w:pPr>
    </w:p>
    <w:p w:rsidRPr="00DB3CFB" w:rsidR="00E54AD0" w:rsidP="004E7C7E" w:rsidRDefault="00E54AD0" w14:paraId="3316DD0C" w14:textId="77777777">
      <w:pPr>
        <w:rPr>
          <w:rFonts w:ascii="Arial" w:hAnsi="Arial" w:cs="Arial"/>
          <w:b/>
          <w:color w:val="1F4E79" w:themeColor="accent1" w:themeShade="80"/>
        </w:rPr>
      </w:pPr>
    </w:p>
    <w:p w:rsidRPr="00DB3CFB" w:rsidR="00E54AD0" w:rsidP="004E7C7E" w:rsidRDefault="00E54AD0" w14:paraId="7DEAC067" w14:textId="77777777">
      <w:pPr>
        <w:rPr>
          <w:rFonts w:ascii="Arial" w:hAnsi="Arial" w:cs="Arial"/>
          <w:b/>
          <w:color w:val="1F4E79" w:themeColor="accent1" w:themeShade="80"/>
        </w:rPr>
      </w:pPr>
    </w:p>
    <w:p w:rsidRPr="00DB3CFB" w:rsidR="00E54AD0" w:rsidP="004E7C7E" w:rsidRDefault="00E54AD0" w14:paraId="18320D76" w14:textId="77777777">
      <w:pPr>
        <w:rPr>
          <w:rFonts w:ascii="Arial" w:hAnsi="Arial" w:cs="Arial"/>
          <w:b/>
          <w:color w:val="1F4E79" w:themeColor="accent1" w:themeShade="80"/>
        </w:rPr>
      </w:pPr>
    </w:p>
    <w:p w:rsidRPr="00DB3CFB" w:rsidR="00E54AD0" w:rsidP="004E7C7E" w:rsidRDefault="00E54AD0" w14:paraId="20DF0AC0" w14:textId="77777777">
      <w:pPr>
        <w:rPr>
          <w:rFonts w:ascii="Arial" w:hAnsi="Arial" w:cs="Arial"/>
          <w:b/>
          <w:color w:val="1F4E79" w:themeColor="accent1" w:themeShade="80"/>
        </w:rPr>
      </w:pPr>
    </w:p>
    <w:p w:rsidRPr="00DB3CFB" w:rsidR="00E54AD0" w:rsidP="004E7C7E" w:rsidRDefault="00E54AD0" w14:paraId="13914FBC" w14:textId="77777777">
      <w:pPr>
        <w:rPr>
          <w:rFonts w:ascii="Arial" w:hAnsi="Arial" w:cs="Arial"/>
          <w:b/>
          <w:color w:val="1F4E79" w:themeColor="accent1" w:themeShade="80"/>
        </w:rPr>
      </w:pPr>
    </w:p>
    <w:p w:rsidRPr="00DB3CFB" w:rsidR="00E54AD0" w:rsidP="004E7C7E" w:rsidRDefault="00E54AD0" w14:paraId="1E037910" w14:textId="77777777">
      <w:pPr>
        <w:rPr>
          <w:rFonts w:ascii="Arial" w:hAnsi="Arial" w:cs="Arial"/>
          <w:b/>
          <w:color w:val="1F4E79" w:themeColor="accent1" w:themeShade="80"/>
        </w:rPr>
      </w:pPr>
    </w:p>
    <w:p w:rsidRPr="00DB3CFB" w:rsidR="00E54AD0" w:rsidP="004E7C7E" w:rsidRDefault="00E54AD0" w14:paraId="182A7E19" w14:textId="77777777">
      <w:pPr>
        <w:rPr>
          <w:rFonts w:ascii="Arial" w:hAnsi="Arial" w:cs="Arial"/>
          <w:b/>
          <w:color w:val="1F4E79" w:themeColor="accent1" w:themeShade="80"/>
        </w:rPr>
      </w:pPr>
    </w:p>
    <w:p w:rsidRPr="00DB3CFB" w:rsidR="00E54AD0" w:rsidP="004E7C7E" w:rsidRDefault="00E54AD0" w14:paraId="3B8FF5F1" w14:textId="77777777">
      <w:pPr>
        <w:rPr>
          <w:rFonts w:ascii="Arial" w:hAnsi="Arial" w:cs="Arial"/>
          <w:b/>
          <w:color w:val="1F4E79" w:themeColor="accent1" w:themeShade="80"/>
        </w:rPr>
      </w:pPr>
    </w:p>
    <w:p w:rsidRPr="00DB3CFB" w:rsidR="00E54AD0" w:rsidP="004E7C7E" w:rsidRDefault="00E54AD0" w14:paraId="151F2108" w14:textId="77777777">
      <w:pPr>
        <w:rPr>
          <w:rFonts w:ascii="Arial" w:hAnsi="Arial" w:cs="Arial"/>
          <w:b/>
          <w:color w:val="1F4E79" w:themeColor="accent1" w:themeShade="80"/>
        </w:rPr>
      </w:pPr>
    </w:p>
    <w:p w:rsidRPr="00DB3CFB" w:rsidR="00E54AD0" w:rsidP="004E7C7E" w:rsidRDefault="00E54AD0" w14:paraId="31A0BB2D" w14:textId="77777777">
      <w:pPr>
        <w:rPr>
          <w:rFonts w:ascii="Arial" w:hAnsi="Arial" w:cs="Arial"/>
          <w:b/>
          <w:color w:val="1F4E79" w:themeColor="accent1" w:themeShade="80"/>
        </w:rPr>
      </w:pPr>
    </w:p>
    <w:p w:rsidRPr="00DB3CFB" w:rsidR="00E54AD0" w:rsidP="004E7C7E" w:rsidRDefault="00E54AD0" w14:paraId="7EF8BA22" w14:textId="77777777">
      <w:pPr>
        <w:rPr>
          <w:rFonts w:ascii="Arial" w:hAnsi="Arial" w:cs="Arial"/>
          <w:b/>
          <w:color w:val="1F4E79" w:themeColor="accent1" w:themeShade="80"/>
        </w:rPr>
      </w:pPr>
    </w:p>
    <w:p w:rsidRPr="00DB3CFB" w:rsidR="00E54AD0" w:rsidP="004E7C7E" w:rsidRDefault="00E54AD0" w14:paraId="38C41CA0" w14:textId="77777777">
      <w:pPr>
        <w:rPr>
          <w:rFonts w:ascii="Arial" w:hAnsi="Arial" w:cs="Arial"/>
          <w:b/>
          <w:color w:val="1F4E79" w:themeColor="accent1" w:themeShade="80"/>
        </w:rPr>
      </w:pPr>
    </w:p>
    <w:p w:rsidRPr="00DB3CFB" w:rsidR="00E54AD0" w:rsidP="004E7C7E" w:rsidRDefault="00E54AD0" w14:paraId="2EF1C83D" w14:textId="77777777">
      <w:pPr>
        <w:rPr>
          <w:rFonts w:ascii="Arial" w:hAnsi="Arial" w:cs="Arial"/>
          <w:b/>
          <w:color w:val="1F4E79" w:themeColor="accent1" w:themeShade="80"/>
        </w:rPr>
      </w:pPr>
    </w:p>
    <w:p w:rsidRPr="00DB3CFB" w:rsidR="00E54AD0" w:rsidP="004E7C7E" w:rsidRDefault="00E54AD0" w14:paraId="47B55CC5" w14:textId="77777777">
      <w:pPr>
        <w:rPr>
          <w:rFonts w:ascii="Arial" w:hAnsi="Arial" w:cs="Arial"/>
          <w:b/>
          <w:color w:val="1F4E79" w:themeColor="accent1" w:themeShade="80"/>
        </w:rPr>
      </w:pPr>
    </w:p>
    <w:p w:rsidRPr="00DB3CFB" w:rsidR="00E54AD0" w:rsidP="004E7C7E" w:rsidRDefault="00E54AD0" w14:paraId="1AD4FBFB" w14:textId="77777777">
      <w:pPr>
        <w:rPr>
          <w:rFonts w:ascii="Arial" w:hAnsi="Arial" w:cs="Arial"/>
          <w:b/>
          <w:color w:val="1F4E79" w:themeColor="accent1" w:themeShade="80"/>
        </w:rPr>
      </w:pPr>
    </w:p>
    <w:p w:rsidRPr="00DB3CFB" w:rsidR="00E54AD0" w:rsidP="004E7C7E" w:rsidRDefault="00E54AD0" w14:paraId="097BD50F" w14:textId="77777777">
      <w:pPr>
        <w:rPr>
          <w:rFonts w:ascii="Arial" w:hAnsi="Arial" w:cs="Arial"/>
          <w:b/>
          <w:color w:val="1F4E79" w:themeColor="accent1" w:themeShade="80"/>
        </w:rPr>
      </w:pPr>
    </w:p>
    <w:p w:rsidRPr="00DB3CFB" w:rsidR="00E54AD0" w:rsidP="004E7C7E" w:rsidRDefault="00E54AD0" w14:paraId="722AAF93" w14:textId="77777777">
      <w:pPr>
        <w:rPr>
          <w:rFonts w:ascii="Arial" w:hAnsi="Arial" w:cs="Arial"/>
          <w:b/>
          <w:color w:val="1F4E79" w:themeColor="accent1" w:themeShade="80"/>
        </w:rPr>
      </w:pPr>
    </w:p>
    <w:p w:rsidRPr="00DB3CFB" w:rsidR="00AD31E8" w:rsidP="004E7C7E" w:rsidRDefault="00AD31E8" w14:paraId="196703FB" w14:textId="77777777">
      <w:pPr>
        <w:rPr>
          <w:rFonts w:ascii="Arial" w:hAnsi="Arial" w:cs="Arial"/>
          <w:b/>
          <w:color w:val="1F4E79" w:themeColor="accent1" w:themeShade="80"/>
        </w:rPr>
      </w:pPr>
    </w:p>
    <w:p w:rsidRPr="00DB3CFB" w:rsidR="00AD31E8" w:rsidP="004E7C7E" w:rsidRDefault="00AD31E8" w14:paraId="308AEE63" w14:textId="77777777">
      <w:pPr>
        <w:rPr>
          <w:rFonts w:ascii="Arial" w:hAnsi="Arial" w:cs="Arial"/>
          <w:b/>
          <w:color w:val="1F4E79" w:themeColor="accent1" w:themeShade="80"/>
        </w:rPr>
      </w:pPr>
    </w:p>
    <w:sdt>
      <w:sdtPr>
        <w:id w:val="1159809885"/>
        <w:docPartObj>
          <w:docPartGallery w:val="Table of Contents"/>
          <w:docPartUnique/>
        </w:docPartObj>
        <w:rPr>
          <w:rFonts w:ascii="Calibri" w:hAnsi="Calibri" w:eastAsia="ＭＳ 明朝" w:cs="Arial" w:asciiTheme="minorAscii" w:hAnsiTheme="minorAscii" w:eastAsiaTheme="minorEastAsia" w:cstheme="minorBidi"/>
          <w:color w:val="1F4E79" w:themeColor="accent1" w:themeShade="80"/>
          <w:sz w:val="22"/>
          <w:szCs w:val="22"/>
          <w:lang w:eastAsia="en-US"/>
        </w:rPr>
      </w:sdtPr>
      <w:sdtEndPr>
        <w:rPr>
          <w:rFonts w:ascii="Calibri" w:hAnsi="Calibri" w:eastAsia="ＭＳ 明朝" w:cs="Arial" w:asciiTheme="minorAscii" w:hAnsiTheme="minorAscii" w:eastAsiaTheme="minorEastAsia" w:cstheme="minorBidi"/>
          <w:b w:val="1"/>
          <w:bCs w:val="1"/>
          <w:color w:val="1F4E79" w:themeColor="accent1" w:themeTint="FF" w:themeShade="80"/>
          <w:sz w:val="22"/>
          <w:szCs w:val="22"/>
          <w:lang w:eastAsia="en-US"/>
        </w:rPr>
      </w:sdtEndPr>
      <w:sdtContent>
        <w:p w:rsidRPr="00DB3CFB" w:rsidR="00AD31E8" w:rsidRDefault="00AD31E8" w14:paraId="13A6467F" w14:textId="7D9896A5">
          <w:pPr>
            <w:pStyle w:val="Inhaltsverzeichnisberschrift"/>
            <w:rPr>
              <w:color w:val="1F4E79" w:themeColor="accent1" w:themeShade="80"/>
            </w:rPr>
          </w:pPr>
          <w:r w:rsidRPr="00DB3CFB">
            <w:rPr>
              <w:color w:val="1F4E79" w:themeColor="accent1" w:themeShade="80"/>
            </w:rPr>
            <w:t>Inhalt</w:t>
          </w:r>
        </w:p>
        <w:p w:rsidRPr="00DB3CFB" w:rsidR="00DB3CFB" w:rsidRDefault="00AD31E8" w14:paraId="07A19E4B" w14:textId="03DB7D1D">
          <w:pPr>
            <w:pStyle w:val="Verzeichnis2"/>
            <w:tabs>
              <w:tab w:val="right" w:leader="dot" w:pos="9062"/>
            </w:tabs>
            <w:rPr>
              <w:rFonts w:eastAsiaTheme="minorEastAsia"/>
              <w:noProof/>
              <w:color w:val="1F4E79" w:themeColor="accent1" w:themeShade="80"/>
              <w:kern w:val="2"/>
              <w:lang w:eastAsia="de-DE"/>
              <w14:ligatures w14:val="standardContextual"/>
            </w:rPr>
          </w:pPr>
          <w:r w:rsidRPr="00DB3CFB">
            <w:rPr>
              <w:color w:val="1F4E79" w:themeColor="accent1" w:themeShade="80"/>
            </w:rPr>
            <w:fldChar w:fldCharType="begin"/>
          </w:r>
          <w:r w:rsidRPr="00DB3CFB">
            <w:rPr>
              <w:color w:val="1F4E79" w:themeColor="accent1" w:themeShade="80"/>
            </w:rPr>
            <w:instrText xml:space="preserve"> TOC \o "1-3" \h \z \u </w:instrText>
          </w:r>
          <w:r w:rsidRPr="00DB3CFB">
            <w:rPr>
              <w:color w:val="1F4E79" w:themeColor="accent1" w:themeShade="80"/>
            </w:rPr>
            <w:fldChar w:fldCharType="separate"/>
          </w:r>
          <w:hyperlink w:history="1" w:anchor="_Toc162204187">
            <w:r w:rsidRPr="00DB3CFB" w:rsidR="00DB3CFB">
              <w:rPr>
                <w:rStyle w:val="Hyperlink"/>
                <w:noProof/>
                <w:color w:val="1F4E79" w:themeColor="accent1" w:themeShade="80"/>
              </w:rPr>
              <w:t>Gendererklärung</w:t>
            </w:r>
            <w:r w:rsidRPr="00DB3CFB" w:rsidR="00DB3CFB">
              <w:rPr>
                <w:noProof/>
                <w:webHidden/>
                <w:color w:val="1F4E79" w:themeColor="accent1" w:themeShade="80"/>
              </w:rPr>
              <w:tab/>
            </w:r>
            <w:r w:rsidRPr="00DB3CFB" w:rsidR="00DB3CFB">
              <w:rPr>
                <w:noProof/>
                <w:webHidden/>
                <w:color w:val="1F4E79" w:themeColor="accent1" w:themeShade="80"/>
              </w:rPr>
              <w:fldChar w:fldCharType="begin"/>
            </w:r>
            <w:r w:rsidRPr="00DB3CFB" w:rsidR="00DB3CFB">
              <w:rPr>
                <w:noProof/>
                <w:webHidden/>
                <w:color w:val="1F4E79" w:themeColor="accent1" w:themeShade="80"/>
              </w:rPr>
              <w:instrText xml:space="preserve"> PAGEREF _Toc162204187 \h </w:instrText>
            </w:r>
            <w:r w:rsidRPr="00DB3CFB" w:rsidR="00DB3CFB">
              <w:rPr>
                <w:noProof/>
                <w:webHidden/>
                <w:color w:val="1F4E79" w:themeColor="accent1" w:themeShade="80"/>
              </w:rPr>
            </w:r>
            <w:r w:rsidRPr="00DB3CFB" w:rsidR="00DB3CFB">
              <w:rPr>
                <w:noProof/>
                <w:webHidden/>
                <w:color w:val="1F4E79" w:themeColor="accent1" w:themeShade="80"/>
              </w:rPr>
              <w:fldChar w:fldCharType="separate"/>
            </w:r>
            <w:r w:rsidRPr="00DB3CFB" w:rsidR="00DB3CFB">
              <w:rPr>
                <w:noProof/>
                <w:webHidden/>
                <w:color w:val="1F4E79" w:themeColor="accent1" w:themeShade="80"/>
              </w:rPr>
              <w:t>3</w:t>
            </w:r>
            <w:r w:rsidRPr="00DB3CFB" w:rsidR="00DB3CFB">
              <w:rPr>
                <w:noProof/>
                <w:webHidden/>
                <w:color w:val="1F4E79" w:themeColor="accent1" w:themeShade="80"/>
              </w:rPr>
              <w:fldChar w:fldCharType="end"/>
            </w:r>
          </w:hyperlink>
        </w:p>
        <w:p w:rsidRPr="00DB3CFB" w:rsidR="00DB3CFB" w:rsidRDefault="00DB3CFB" w14:paraId="5E425F0A" w14:textId="63405D78">
          <w:pPr>
            <w:pStyle w:val="Verzeichnis2"/>
            <w:tabs>
              <w:tab w:val="left" w:pos="660"/>
              <w:tab w:val="right" w:leader="dot" w:pos="9062"/>
            </w:tabs>
            <w:rPr>
              <w:rFonts w:eastAsiaTheme="minorEastAsia"/>
              <w:noProof/>
              <w:color w:val="1F4E79" w:themeColor="accent1" w:themeShade="80"/>
              <w:kern w:val="2"/>
              <w:lang w:eastAsia="de-DE"/>
              <w14:ligatures w14:val="standardContextual"/>
            </w:rPr>
          </w:pPr>
          <w:hyperlink w:history="1" w:anchor="_Toc162204188">
            <w:r w:rsidRPr="00DB3CFB">
              <w:rPr>
                <w:rStyle w:val="Hyperlink"/>
                <w:noProof/>
                <w:color w:val="1F4E79" w:themeColor="accent1" w:themeShade="80"/>
              </w:rPr>
              <w:t>1.</w:t>
            </w:r>
            <w:r w:rsidRPr="00DB3CFB">
              <w:rPr>
                <w:rFonts w:eastAsiaTheme="minorEastAsia"/>
                <w:noProof/>
                <w:color w:val="1F4E79" w:themeColor="accent1" w:themeShade="80"/>
                <w:kern w:val="2"/>
                <w:lang w:eastAsia="de-DE"/>
                <w14:ligatures w14:val="standardContextual"/>
              </w:rPr>
              <w:tab/>
            </w:r>
            <w:r w:rsidRPr="00DB3CFB">
              <w:rPr>
                <w:rStyle w:val="Hyperlink"/>
                <w:noProof/>
                <w:color w:val="1F4E79" w:themeColor="accent1" w:themeShade="80"/>
              </w:rPr>
              <w:t>Beschreibung des Trägers</w:t>
            </w:r>
            <w:r w:rsidRPr="00DB3CFB">
              <w:rPr>
                <w:noProof/>
                <w:webHidden/>
                <w:color w:val="1F4E79" w:themeColor="accent1" w:themeShade="80"/>
              </w:rPr>
              <w:tab/>
            </w:r>
            <w:r w:rsidRPr="00DB3CFB">
              <w:rPr>
                <w:noProof/>
                <w:webHidden/>
                <w:color w:val="1F4E79" w:themeColor="accent1" w:themeShade="80"/>
              </w:rPr>
              <w:fldChar w:fldCharType="begin"/>
            </w:r>
            <w:r w:rsidRPr="00DB3CFB">
              <w:rPr>
                <w:noProof/>
                <w:webHidden/>
                <w:color w:val="1F4E79" w:themeColor="accent1" w:themeShade="80"/>
              </w:rPr>
              <w:instrText xml:space="preserve"> PAGEREF _Toc162204188 \h </w:instrText>
            </w:r>
            <w:r w:rsidRPr="00DB3CFB">
              <w:rPr>
                <w:noProof/>
                <w:webHidden/>
                <w:color w:val="1F4E79" w:themeColor="accent1" w:themeShade="80"/>
              </w:rPr>
            </w:r>
            <w:r w:rsidRPr="00DB3CFB">
              <w:rPr>
                <w:noProof/>
                <w:webHidden/>
                <w:color w:val="1F4E79" w:themeColor="accent1" w:themeShade="80"/>
              </w:rPr>
              <w:fldChar w:fldCharType="separate"/>
            </w:r>
            <w:r w:rsidRPr="00DB3CFB">
              <w:rPr>
                <w:noProof/>
                <w:webHidden/>
                <w:color w:val="1F4E79" w:themeColor="accent1" w:themeShade="80"/>
              </w:rPr>
              <w:t>4</w:t>
            </w:r>
            <w:r w:rsidRPr="00DB3CFB">
              <w:rPr>
                <w:noProof/>
                <w:webHidden/>
                <w:color w:val="1F4E79" w:themeColor="accent1" w:themeShade="80"/>
              </w:rPr>
              <w:fldChar w:fldCharType="end"/>
            </w:r>
          </w:hyperlink>
        </w:p>
        <w:p w:rsidRPr="00DB3CFB" w:rsidR="00DB3CFB" w:rsidRDefault="00DB3CFB" w14:paraId="3344F185" w14:textId="2520C33D">
          <w:pPr>
            <w:pStyle w:val="Verzeichnis3"/>
            <w:tabs>
              <w:tab w:val="left" w:pos="1100"/>
              <w:tab w:val="right" w:leader="dot" w:pos="9062"/>
            </w:tabs>
            <w:rPr>
              <w:rFonts w:eastAsiaTheme="minorEastAsia"/>
              <w:noProof/>
              <w:color w:val="1F4E79" w:themeColor="accent1" w:themeShade="80"/>
              <w:kern w:val="2"/>
              <w:lang w:eastAsia="de-DE"/>
              <w14:ligatures w14:val="standardContextual"/>
            </w:rPr>
          </w:pPr>
          <w:hyperlink w:history="1" w:anchor="_Toc162204189">
            <w:r w:rsidRPr="00DB3CFB">
              <w:rPr>
                <w:rStyle w:val="Hyperlink"/>
                <w:noProof/>
                <w:color w:val="1F4E79" w:themeColor="accent1" w:themeShade="80"/>
              </w:rPr>
              <w:t>1.1</w:t>
            </w:r>
            <w:r w:rsidRPr="00DB3CFB">
              <w:rPr>
                <w:rFonts w:eastAsiaTheme="minorEastAsia"/>
                <w:noProof/>
                <w:color w:val="1F4E79" w:themeColor="accent1" w:themeShade="80"/>
                <w:kern w:val="2"/>
                <w:lang w:eastAsia="de-DE"/>
                <w14:ligatures w14:val="standardContextual"/>
              </w:rPr>
              <w:tab/>
            </w:r>
            <w:r w:rsidRPr="00DB3CFB">
              <w:rPr>
                <w:rStyle w:val="Hyperlink"/>
                <w:noProof/>
                <w:color w:val="1F4E79" w:themeColor="accent1" w:themeShade="80"/>
              </w:rPr>
              <w:t>Sportverein</w:t>
            </w:r>
            <w:r w:rsidRPr="00DB3CFB">
              <w:rPr>
                <w:noProof/>
                <w:webHidden/>
                <w:color w:val="1F4E79" w:themeColor="accent1" w:themeShade="80"/>
              </w:rPr>
              <w:tab/>
            </w:r>
            <w:r w:rsidRPr="00DB3CFB">
              <w:rPr>
                <w:noProof/>
                <w:webHidden/>
                <w:color w:val="1F4E79" w:themeColor="accent1" w:themeShade="80"/>
              </w:rPr>
              <w:fldChar w:fldCharType="begin"/>
            </w:r>
            <w:r w:rsidRPr="00DB3CFB">
              <w:rPr>
                <w:noProof/>
                <w:webHidden/>
                <w:color w:val="1F4E79" w:themeColor="accent1" w:themeShade="80"/>
              </w:rPr>
              <w:instrText xml:space="preserve"> PAGEREF _Toc162204189 \h </w:instrText>
            </w:r>
            <w:r w:rsidRPr="00DB3CFB">
              <w:rPr>
                <w:noProof/>
                <w:webHidden/>
                <w:color w:val="1F4E79" w:themeColor="accent1" w:themeShade="80"/>
              </w:rPr>
            </w:r>
            <w:r w:rsidRPr="00DB3CFB">
              <w:rPr>
                <w:noProof/>
                <w:webHidden/>
                <w:color w:val="1F4E79" w:themeColor="accent1" w:themeShade="80"/>
              </w:rPr>
              <w:fldChar w:fldCharType="separate"/>
            </w:r>
            <w:r w:rsidRPr="00DB3CFB">
              <w:rPr>
                <w:noProof/>
                <w:webHidden/>
                <w:color w:val="1F4E79" w:themeColor="accent1" w:themeShade="80"/>
              </w:rPr>
              <w:t>4</w:t>
            </w:r>
            <w:r w:rsidRPr="00DB3CFB">
              <w:rPr>
                <w:noProof/>
                <w:webHidden/>
                <w:color w:val="1F4E79" w:themeColor="accent1" w:themeShade="80"/>
              </w:rPr>
              <w:fldChar w:fldCharType="end"/>
            </w:r>
          </w:hyperlink>
        </w:p>
        <w:p w:rsidRPr="00DB3CFB" w:rsidR="00DB3CFB" w:rsidRDefault="00DB3CFB" w14:paraId="76F23F46" w14:textId="5C3D73D5">
          <w:pPr>
            <w:pStyle w:val="Verzeichnis3"/>
            <w:tabs>
              <w:tab w:val="left" w:pos="1100"/>
              <w:tab w:val="right" w:leader="dot" w:pos="9062"/>
            </w:tabs>
            <w:rPr>
              <w:rFonts w:eastAsiaTheme="minorEastAsia"/>
              <w:noProof/>
              <w:color w:val="1F4E79" w:themeColor="accent1" w:themeShade="80"/>
              <w:kern w:val="2"/>
              <w:lang w:eastAsia="de-DE"/>
              <w14:ligatures w14:val="standardContextual"/>
            </w:rPr>
          </w:pPr>
          <w:hyperlink w:history="1" w:anchor="_Toc162204190">
            <w:r w:rsidRPr="00DB3CFB">
              <w:rPr>
                <w:rStyle w:val="Hyperlink"/>
                <w:noProof/>
                <w:color w:val="1F4E79" w:themeColor="accent1" w:themeShade="80"/>
              </w:rPr>
              <w:t>1.2</w:t>
            </w:r>
            <w:r w:rsidRPr="00DB3CFB">
              <w:rPr>
                <w:rFonts w:eastAsiaTheme="minorEastAsia"/>
                <w:noProof/>
                <w:color w:val="1F4E79" w:themeColor="accent1" w:themeShade="80"/>
                <w:kern w:val="2"/>
                <w:lang w:eastAsia="de-DE"/>
                <w14:ligatures w14:val="standardContextual"/>
              </w:rPr>
              <w:tab/>
            </w:r>
            <w:r w:rsidRPr="00DB3CFB">
              <w:rPr>
                <w:rStyle w:val="Hyperlink"/>
                <w:noProof/>
                <w:color w:val="1F4E79" w:themeColor="accent1" w:themeShade="80"/>
              </w:rPr>
              <w:t>SVE Hamburg Bildungspartner gGmbH</w:t>
            </w:r>
            <w:r w:rsidRPr="00DB3CFB">
              <w:rPr>
                <w:noProof/>
                <w:webHidden/>
                <w:color w:val="1F4E79" w:themeColor="accent1" w:themeShade="80"/>
              </w:rPr>
              <w:tab/>
            </w:r>
            <w:r w:rsidRPr="00DB3CFB">
              <w:rPr>
                <w:noProof/>
                <w:webHidden/>
                <w:color w:val="1F4E79" w:themeColor="accent1" w:themeShade="80"/>
              </w:rPr>
              <w:fldChar w:fldCharType="begin"/>
            </w:r>
            <w:r w:rsidRPr="00DB3CFB">
              <w:rPr>
                <w:noProof/>
                <w:webHidden/>
                <w:color w:val="1F4E79" w:themeColor="accent1" w:themeShade="80"/>
              </w:rPr>
              <w:instrText xml:space="preserve"> PAGEREF _Toc162204190 \h </w:instrText>
            </w:r>
            <w:r w:rsidRPr="00DB3CFB">
              <w:rPr>
                <w:noProof/>
                <w:webHidden/>
                <w:color w:val="1F4E79" w:themeColor="accent1" w:themeShade="80"/>
              </w:rPr>
            </w:r>
            <w:r w:rsidRPr="00DB3CFB">
              <w:rPr>
                <w:noProof/>
                <w:webHidden/>
                <w:color w:val="1F4E79" w:themeColor="accent1" w:themeShade="80"/>
              </w:rPr>
              <w:fldChar w:fldCharType="separate"/>
            </w:r>
            <w:r w:rsidRPr="00DB3CFB">
              <w:rPr>
                <w:noProof/>
                <w:webHidden/>
                <w:color w:val="1F4E79" w:themeColor="accent1" w:themeShade="80"/>
              </w:rPr>
              <w:t>5</w:t>
            </w:r>
            <w:r w:rsidRPr="00DB3CFB">
              <w:rPr>
                <w:noProof/>
                <w:webHidden/>
                <w:color w:val="1F4E79" w:themeColor="accent1" w:themeShade="80"/>
              </w:rPr>
              <w:fldChar w:fldCharType="end"/>
            </w:r>
          </w:hyperlink>
        </w:p>
        <w:p w:rsidRPr="00DB3CFB" w:rsidR="00DB3CFB" w:rsidRDefault="00DB3CFB" w14:paraId="467256F7" w14:textId="4B6F89A4">
          <w:pPr>
            <w:pStyle w:val="Verzeichnis3"/>
            <w:tabs>
              <w:tab w:val="left" w:pos="1100"/>
              <w:tab w:val="right" w:leader="dot" w:pos="9062"/>
            </w:tabs>
            <w:rPr>
              <w:rFonts w:eastAsiaTheme="minorEastAsia"/>
              <w:noProof/>
              <w:color w:val="1F4E79" w:themeColor="accent1" w:themeShade="80"/>
              <w:kern w:val="2"/>
              <w:lang w:eastAsia="de-DE"/>
              <w14:ligatures w14:val="standardContextual"/>
            </w:rPr>
          </w:pPr>
          <w:hyperlink w:history="1" w:anchor="_Toc162204191">
            <w:r w:rsidRPr="00DB3CFB">
              <w:rPr>
                <w:rStyle w:val="Hyperlink"/>
                <w:noProof/>
                <w:color w:val="1F4E79" w:themeColor="accent1" w:themeShade="80"/>
              </w:rPr>
              <w:t>1.3</w:t>
            </w:r>
            <w:r w:rsidRPr="00DB3CFB">
              <w:rPr>
                <w:rFonts w:eastAsiaTheme="minorEastAsia"/>
                <w:noProof/>
                <w:color w:val="1F4E79" w:themeColor="accent1" w:themeShade="80"/>
                <w:kern w:val="2"/>
                <w:lang w:eastAsia="de-DE"/>
                <w14:ligatures w14:val="standardContextual"/>
              </w:rPr>
              <w:tab/>
            </w:r>
            <w:r w:rsidRPr="00DB3CFB">
              <w:rPr>
                <w:rStyle w:val="Hyperlink"/>
                <w:noProof/>
                <w:color w:val="1F4E79" w:themeColor="accent1" w:themeShade="80"/>
              </w:rPr>
              <w:t>Vernetzung des Trägers in den Stadtteilen</w:t>
            </w:r>
            <w:r w:rsidRPr="00DB3CFB">
              <w:rPr>
                <w:noProof/>
                <w:webHidden/>
                <w:color w:val="1F4E79" w:themeColor="accent1" w:themeShade="80"/>
              </w:rPr>
              <w:tab/>
            </w:r>
            <w:r w:rsidRPr="00DB3CFB">
              <w:rPr>
                <w:noProof/>
                <w:webHidden/>
                <w:color w:val="1F4E79" w:themeColor="accent1" w:themeShade="80"/>
              </w:rPr>
              <w:fldChar w:fldCharType="begin"/>
            </w:r>
            <w:r w:rsidRPr="00DB3CFB">
              <w:rPr>
                <w:noProof/>
                <w:webHidden/>
                <w:color w:val="1F4E79" w:themeColor="accent1" w:themeShade="80"/>
              </w:rPr>
              <w:instrText xml:space="preserve"> PAGEREF _Toc162204191 \h </w:instrText>
            </w:r>
            <w:r w:rsidRPr="00DB3CFB">
              <w:rPr>
                <w:noProof/>
                <w:webHidden/>
                <w:color w:val="1F4E79" w:themeColor="accent1" w:themeShade="80"/>
              </w:rPr>
            </w:r>
            <w:r w:rsidRPr="00DB3CFB">
              <w:rPr>
                <w:noProof/>
                <w:webHidden/>
                <w:color w:val="1F4E79" w:themeColor="accent1" w:themeShade="80"/>
              </w:rPr>
              <w:fldChar w:fldCharType="separate"/>
            </w:r>
            <w:r w:rsidRPr="00DB3CFB">
              <w:rPr>
                <w:noProof/>
                <w:webHidden/>
                <w:color w:val="1F4E79" w:themeColor="accent1" w:themeShade="80"/>
              </w:rPr>
              <w:t>5</w:t>
            </w:r>
            <w:r w:rsidRPr="00DB3CFB">
              <w:rPr>
                <w:noProof/>
                <w:webHidden/>
                <w:color w:val="1F4E79" w:themeColor="accent1" w:themeShade="80"/>
              </w:rPr>
              <w:fldChar w:fldCharType="end"/>
            </w:r>
          </w:hyperlink>
        </w:p>
        <w:p w:rsidRPr="00DB3CFB" w:rsidR="00DB3CFB" w:rsidRDefault="00DB3CFB" w14:paraId="2B7F295C" w14:textId="7588C4D1">
          <w:pPr>
            <w:pStyle w:val="Verzeichnis3"/>
            <w:tabs>
              <w:tab w:val="left" w:pos="1100"/>
              <w:tab w:val="right" w:leader="dot" w:pos="9062"/>
            </w:tabs>
            <w:rPr>
              <w:rFonts w:eastAsiaTheme="minorEastAsia"/>
              <w:noProof/>
              <w:color w:val="1F4E79" w:themeColor="accent1" w:themeShade="80"/>
              <w:kern w:val="2"/>
              <w:lang w:eastAsia="de-DE"/>
              <w14:ligatures w14:val="standardContextual"/>
            </w:rPr>
          </w:pPr>
          <w:hyperlink w:history="1" w:anchor="_Toc162204192">
            <w:r w:rsidRPr="00DB3CFB">
              <w:rPr>
                <w:rStyle w:val="Hyperlink"/>
                <w:noProof/>
                <w:color w:val="1F4E79" w:themeColor="accent1" w:themeShade="80"/>
              </w:rPr>
              <w:t>1.4</w:t>
            </w:r>
            <w:r w:rsidRPr="00DB3CFB">
              <w:rPr>
                <w:rFonts w:eastAsiaTheme="minorEastAsia"/>
                <w:noProof/>
                <w:color w:val="1F4E79" w:themeColor="accent1" w:themeShade="80"/>
                <w:kern w:val="2"/>
                <w:lang w:eastAsia="de-DE"/>
                <w14:ligatures w14:val="standardContextual"/>
              </w:rPr>
              <w:tab/>
            </w:r>
            <w:r w:rsidRPr="00DB3CFB">
              <w:rPr>
                <w:rStyle w:val="Hyperlink"/>
                <w:noProof/>
                <w:color w:val="1F4E79" w:themeColor="accent1" w:themeShade="80"/>
              </w:rPr>
              <w:t>Rahmenbedingungen</w:t>
            </w:r>
            <w:r w:rsidRPr="00DB3CFB">
              <w:rPr>
                <w:noProof/>
                <w:webHidden/>
                <w:color w:val="1F4E79" w:themeColor="accent1" w:themeShade="80"/>
              </w:rPr>
              <w:tab/>
            </w:r>
            <w:r w:rsidRPr="00DB3CFB">
              <w:rPr>
                <w:noProof/>
                <w:webHidden/>
                <w:color w:val="1F4E79" w:themeColor="accent1" w:themeShade="80"/>
              </w:rPr>
              <w:fldChar w:fldCharType="begin"/>
            </w:r>
            <w:r w:rsidRPr="00DB3CFB">
              <w:rPr>
                <w:noProof/>
                <w:webHidden/>
                <w:color w:val="1F4E79" w:themeColor="accent1" w:themeShade="80"/>
              </w:rPr>
              <w:instrText xml:space="preserve"> PAGEREF _Toc162204192 \h </w:instrText>
            </w:r>
            <w:r w:rsidRPr="00DB3CFB">
              <w:rPr>
                <w:noProof/>
                <w:webHidden/>
                <w:color w:val="1F4E79" w:themeColor="accent1" w:themeShade="80"/>
              </w:rPr>
            </w:r>
            <w:r w:rsidRPr="00DB3CFB">
              <w:rPr>
                <w:noProof/>
                <w:webHidden/>
                <w:color w:val="1F4E79" w:themeColor="accent1" w:themeShade="80"/>
              </w:rPr>
              <w:fldChar w:fldCharType="separate"/>
            </w:r>
            <w:r w:rsidRPr="00DB3CFB">
              <w:rPr>
                <w:noProof/>
                <w:webHidden/>
                <w:color w:val="1F4E79" w:themeColor="accent1" w:themeShade="80"/>
              </w:rPr>
              <w:t>6</w:t>
            </w:r>
            <w:r w:rsidRPr="00DB3CFB">
              <w:rPr>
                <w:noProof/>
                <w:webHidden/>
                <w:color w:val="1F4E79" w:themeColor="accent1" w:themeShade="80"/>
              </w:rPr>
              <w:fldChar w:fldCharType="end"/>
            </w:r>
          </w:hyperlink>
        </w:p>
        <w:p w:rsidRPr="00DB3CFB" w:rsidR="00DB3CFB" w:rsidRDefault="00DB3CFB" w14:paraId="486269EA" w14:textId="6759136B">
          <w:pPr>
            <w:pStyle w:val="Verzeichnis3"/>
            <w:tabs>
              <w:tab w:val="left" w:pos="1100"/>
              <w:tab w:val="right" w:leader="dot" w:pos="9062"/>
            </w:tabs>
            <w:rPr>
              <w:rFonts w:eastAsiaTheme="minorEastAsia"/>
              <w:noProof/>
              <w:color w:val="1F4E79" w:themeColor="accent1" w:themeShade="80"/>
              <w:kern w:val="2"/>
              <w:lang w:eastAsia="de-DE"/>
              <w14:ligatures w14:val="standardContextual"/>
            </w:rPr>
          </w:pPr>
          <w:hyperlink w:history="1" w:anchor="_Toc162204193">
            <w:r w:rsidRPr="00DB3CFB">
              <w:rPr>
                <w:rStyle w:val="Hyperlink"/>
                <w:noProof/>
                <w:color w:val="1F4E79" w:themeColor="accent1" w:themeShade="80"/>
              </w:rPr>
              <w:t>1.5</w:t>
            </w:r>
            <w:r w:rsidRPr="00DB3CFB">
              <w:rPr>
                <w:rFonts w:eastAsiaTheme="minorEastAsia"/>
                <w:noProof/>
                <w:color w:val="1F4E79" w:themeColor="accent1" w:themeShade="80"/>
                <w:kern w:val="2"/>
                <w:lang w:eastAsia="de-DE"/>
                <w14:ligatures w14:val="standardContextual"/>
              </w:rPr>
              <w:tab/>
            </w:r>
            <w:r w:rsidRPr="00DB3CFB">
              <w:rPr>
                <w:rStyle w:val="Hyperlink"/>
                <w:noProof/>
                <w:color w:val="1F4E79" w:themeColor="accent1" w:themeShade="80"/>
              </w:rPr>
              <w:t>Öffnungszeiten und Schließzeiten</w:t>
            </w:r>
            <w:r w:rsidRPr="00DB3CFB">
              <w:rPr>
                <w:noProof/>
                <w:webHidden/>
                <w:color w:val="1F4E79" w:themeColor="accent1" w:themeShade="80"/>
              </w:rPr>
              <w:tab/>
            </w:r>
            <w:r w:rsidRPr="00DB3CFB">
              <w:rPr>
                <w:noProof/>
                <w:webHidden/>
                <w:color w:val="1F4E79" w:themeColor="accent1" w:themeShade="80"/>
              </w:rPr>
              <w:fldChar w:fldCharType="begin"/>
            </w:r>
            <w:r w:rsidRPr="00DB3CFB">
              <w:rPr>
                <w:noProof/>
                <w:webHidden/>
                <w:color w:val="1F4E79" w:themeColor="accent1" w:themeShade="80"/>
              </w:rPr>
              <w:instrText xml:space="preserve"> PAGEREF _Toc162204193 \h </w:instrText>
            </w:r>
            <w:r w:rsidRPr="00DB3CFB">
              <w:rPr>
                <w:noProof/>
                <w:webHidden/>
                <w:color w:val="1F4E79" w:themeColor="accent1" w:themeShade="80"/>
              </w:rPr>
            </w:r>
            <w:r w:rsidRPr="00DB3CFB">
              <w:rPr>
                <w:noProof/>
                <w:webHidden/>
                <w:color w:val="1F4E79" w:themeColor="accent1" w:themeShade="80"/>
              </w:rPr>
              <w:fldChar w:fldCharType="separate"/>
            </w:r>
            <w:r w:rsidRPr="00DB3CFB">
              <w:rPr>
                <w:noProof/>
                <w:webHidden/>
                <w:color w:val="1F4E79" w:themeColor="accent1" w:themeShade="80"/>
              </w:rPr>
              <w:t>6</w:t>
            </w:r>
            <w:r w:rsidRPr="00DB3CFB">
              <w:rPr>
                <w:noProof/>
                <w:webHidden/>
                <w:color w:val="1F4E79" w:themeColor="accent1" w:themeShade="80"/>
              </w:rPr>
              <w:fldChar w:fldCharType="end"/>
            </w:r>
          </w:hyperlink>
        </w:p>
        <w:p w:rsidRPr="00DB3CFB" w:rsidR="00DB3CFB" w:rsidRDefault="00DB3CFB" w14:paraId="02861865" w14:textId="419DFDEF">
          <w:pPr>
            <w:pStyle w:val="Verzeichnis2"/>
            <w:tabs>
              <w:tab w:val="left" w:pos="660"/>
              <w:tab w:val="right" w:leader="dot" w:pos="9062"/>
            </w:tabs>
            <w:rPr>
              <w:rFonts w:eastAsiaTheme="minorEastAsia"/>
              <w:noProof/>
              <w:color w:val="1F4E79" w:themeColor="accent1" w:themeShade="80"/>
              <w:kern w:val="2"/>
              <w:lang w:eastAsia="de-DE"/>
              <w14:ligatures w14:val="standardContextual"/>
            </w:rPr>
          </w:pPr>
          <w:hyperlink w:history="1" w:anchor="_Toc162204194">
            <w:r w:rsidRPr="00DB3CFB">
              <w:rPr>
                <w:rStyle w:val="Hyperlink"/>
                <w:noProof/>
                <w:color w:val="1F4E79" w:themeColor="accent1" w:themeShade="80"/>
              </w:rPr>
              <w:t>2</w:t>
            </w:r>
            <w:r w:rsidRPr="00DB3CFB">
              <w:rPr>
                <w:rFonts w:eastAsiaTheme="minorEastAsia"/>
                <w:noProof/>
                <w:color w:val="1F4E79" w:themeColor="accent1" w:themeShade="80"/>
                <w:kern w:val="2"/>
                <w:lang w:eastAsia="de-DE"/>
                <w14:ligatures w14:val="standardContextual"/>
              </w:rPr>
              <w:tab/>
            </w:r>
            <w:r w:rsidRPr="00DB3CFB">
              <w:rPr>
                <w:rStyle w:val="Hyperlink"/>
                <w:noProof/>
                <w:color w:val="1F4E79" w:themeColor="accent1" w:themeShade="80"/>
              </w:rPr>
              <w:t>Unser Standort – Kita Molli</w:t>
            </w:r>
            <w:r w:rsidRPr="00DB3CFB">
              <w:rPr>
                <w:noProof/>
                <w:webHidden/>
                <w:color w:val="1F4E79" w:themeColor="accent1" w:themeShade="80"/>
              </w:rPr>
              <w:tab/>
            </w:r>
            <w:r w:rsidRPr="00DB3CFB">
              <w:rPr>
                <w:noProof/>
                <w:webHidden/>
                <w:color w:val="1F4E79" w:themeColor="accent1" w:themeShade="80"/>
              </w:rPr>
              <w:fldChar w:fldCharType="begin"/>
            </w:r>
            <w:r w:rsidRPr="00DB3CFB">
              <w:rPr>
                <w:noProof/>
                <w:webHidden/>
                <w:color w:val="1F4E79" w:themeColor="accent1" w:themeShade="80"/>
              </w:rPr>
              <w:instrText xml:space="preserve"> PAGEREF _Toc162204194 \h </w:instrText>
            </w:r>
            <w:r w:rsidRPr="00DB3CFB">
              <w:rPr>
                <w:noProof/>
                <w:webHidden/>
                <w:color w:val="1F4E79" w:themeColor="accent1" w:themeShade="80"/>
              </w:rPr>
            </w:r>
            <w:r w:rsidRPr="00DB3CFB">
              <w:rPr>
                <w:noProof/>
                <w:webHidden/>
                <w:color w:val="1F4E79" w:themeColor="accent1" w:themeShade="80"/>
              </w:rPr>
              <w:fldChar w:fldCharType="separate"/>
            </w:r>
            <w:r w:rsidRPr="00DB3CFB">
              <w:rPr>
                <w:noProof/>
                <w:webHidden/>
                <w:color w:val="1F4E79" w:themeColor="accent1" w:themeShade="80"/>
              </w:rPr>
              <w:t>6</w:t>
            </w:r>
            <w:r w:rsidRPr="00DB3CFB">
              <w:rPr>
                <w:noProof/>
                <w:webHidden/>
                <w:color w:val="1F4E79" w:themeColor="accent1" w:themeShade="80"/>
              </w:rPr>
              <w:fldChar w:fldCharType="end"/>
            </w:r>
          </w:hyperlink>
        </w:p>
        <w:p w:rsidRPr="00DB3CFB" w:rsidR="00DB3CFB" w:rsidRDefault="00DB3CFB" w14:paraId="6D627AC2" w14:textId="5EF29A16">
          <w:pPr>
            <w:pStyle w:val="Verzeichnis3"/>
            <w:tabs>
              <w:tab w:val="right" w:leader="dot" w:pos="9062"/>
            </w:tabs>
            <w:rPr>
              <w:rFonts w:eastAsiaTheme="minorEastAsia"/>
              <w:noProof/>
              <w:color w:val="1F4E79" w:themeColor="accent1" w:themeShade="80"/>
              <w:kern w:val="2"/>
              <w:lang w:eastAsia="de-DE"/>
              <w14:ligatures w14:val="standardContextual"/>
            </w:rPr>
          </w:pPr>
          <w:hyperlink w:history="1" w:anchor="_Toc162204195">
            <w:r w:rsidRPr="00DB3CFB">
              <w:rPr>
                <w:rStyle w:val="Hyperlink"/>
                <w:noProof/>
                <w:color w:val="1F4E79" w:themeColor="accent1" w:themeShade="80"/>
              </w:rPr>
              <w:t>2.1 Standortspezifische Vernetzungen im Stadtteil</w:t>
            </w:r>
            <w:r w:rsidRPr="00DB3CFB">
              <w:rPr>
                <w:noProof/>
                <w:webHidden/>
                <w:color w:val="1F4E79" w:themeColor="accent1" w:themeShade="80"/>
              </w:rPr>
              <w:tab/>
            </w:r>
            <w:r w:rsidRPr="00DB3CFB">
              <w:rPr>
                <w:noProof/>
                <w:webHidden/>
                <w:color w:val="1F4E79" w:themeColor="accent1" w:themeShade="80"/>
              </w:rPr>
              <w:fldChar w:fldCharType="begin"/>
            </w:r>
            <w:r w:rsidRPr="00DB3CFB">
              <w:rPr>
                <w:noProof/>
                <w:webHidden/>
                <w:color w:val="1F4E79" w:themeColor="accent1" w:themeShade="80"/>
              </w:rPr>
              <w:instrText xml:space="preserve"> PAGEREF _Toc162204195 \h </w:instrText>
            </w:r>
            <w:r w:rsidRPr="00DB3CFB">
              <w:rPr>
                <w:noProof/>
                <w:webHidden/>
                <w:color w:val="1F4E79" w:themeColor="accent1" w:themeShade="80"/>
              </w:rPr>
            </w:r>
            <w:r w:rsidRPr="00DB3CFB">
              <w:rPr>
                <w:noProof/>
                <w:webHidden/>
                <w:color w:val="1F4E79" w:themeColor="accent1" w:themeShade="80"/>
              </w:rPr>
              <w:fldChar w:fldCharType="separate"/>
            </w:r>
            <w:r w:rsidRPr="00DB3CFB">
              <w:rPr>
                <w:noProof/>
                <w:webHidden/>
                <w:color w:val="1F4E79" w:themeColor="accent1" w:themeShade="80"/>
              </w:rPr>
              <w:t>7</w:t>
            </w:r>
            <w:r w:rsidRPr="00DB3CFB">
              <w:rPr>
                <w:noProof/>
                <w:webHidden/>
                <w:color w:val="1F4E79" w:themeColor="accent1" w:themeShade="80"/>
              </w:rPr>
              <w:fldChar w:fldCharType="end"/>
            </w:r>
          </w:hyperlink>
        </w:p>
        <w:p w:rsidRPr="00DB3CFB" w:rsidR="00DB3CFB" w:rsidRDefault="00DB3CFB" w14:paraId="760C5ACA" w14:textId="486D6CC0">
          <w:pPr>
            <w:pStyle w:val="Verzeichnis2"/>
            <w:tabs>
              <w:tab w:val="left" w:pos="660"/>
              <w:tab w:val="right" w:leader="dot" w:pos="9062"/>
            </w:tabs>
            <w:rPr>
              <w:rFonts w:eastAsiaTheme="minorEastAsia"/>
              <w:noProof/>
              <w:color w:val="1F4E79" w:themeColor="accent1" w:themeShade="80"/>
              <w:kern w:val="2"/>
              <w:lang w:eastAsia="de-DE"/>
              <w14:ligatures w14:val="standardContextual"/>
            </w:rPr>
          </w:pPr>
          <w:hyperlink w:history="1" w:anchor="_Toc162204196">
            <w:r w:rsidRPr="00DB3CFB">
              <w:rPr>
                <w:rStyle w:val="Hyperlink"/>
                <w:noProof/>
                <w:color w:val="1F4E79" w:themeColor="accent1" w:themeShade="80"/>
              </w:rPr>
              <w:t>3</w:t>
            </w:r>
            <w:r w:rsidRPr="00DB3CFB">
              <w:rPr>
                <w:rFonts w:eastAsiaTheme="minorEastAsia"/>
                <w:noProof/>
                <w:color w:val="1F4E79" w:themeColor="accent1" w:themeShade="80"/>
                <w:kern w:val="2"/>
                <w:lang w:eastAsia="de-DE"/>
                <w14:ligatures w14:val="standardContextual"/>
              </w:rPr>
              <w:tab/>
            </w:r>
            <w:r w:rsidRPr="00DB3CFB">
              <w:rPr>
                <w:rStyle w:val="Hyperlink"/>
                <w:noProof/>
                <w:color w:val="1F4E79" w:themeColor="accent1" w:themeShade="80"/>
              </w:rPr>
              <w:t>Qualitätsmanagement</w:t>
            </w:r>
            <w:r w:rsidRPr="00DB3CFB">
              <w:rPr>
                <w:noProof/>
                <w:webHidden/>
                <w:color w:val="1F4E79" w:themeColor="accent1" w:themeShade="80"/>
              </w:rPr>
              <w:tab/>
            </w:r>
            <w:r w:rsidRPr="00DB3CFB">
              <w:rPr>
                <w:noProof/>
                <w:webHidden/>
                <w:color w:val="1F4E79" w:themeColor="accent1" w:themeShade="80"/>
              </w:rPr>
              <w:fldChar w:fldCharType="begin"/>
            </w:r>
            <w:r w:rsidRPr="00DB3CFB">
              <w:rPr>
                <w:noProof/>
                <w:webHidden/>
                <w:color w:val="1F4E79" w:themeColor="accent1" w:themeShade="80"/>
              </w:rPr>
              <w:instrText xml:space="preserve"> PAGEREF _Toc162204196 \h </w:instrText>
            </w:r>
            <w:r w:rsidRPr="00DB3CFB">
              <w:rPr>
                <w:noProof/>
                <w:webHidden/>
                <w:color w:val="1F4E79" w:themeColor="accent1" w:themeShade="80"/>
              </w:rPr>
            </w:r>
            <w:r w:rsidRPr="00DB3CFB">
              <w:rPr>
                <w:noProof/>
                <w:webHidden/>
                <w:color w:val="1F4E79" w:themeColor="accent1" w:themeShade="80"/>
              </w:rPr>
              <w:fldChar w:fldCharType="separate"/>
            </w:r>
            <w:r w:rsidRPr="00DB3CFB">
              <w:rPr>
                <w:noProof/>
                <w:webHidden/>
                <w:color w:val="1F4E79" w:themeColor="accent1" w:themeShade="80"/>
              </w:rPr>
              <w:t>7</w:t>
            </w:r>
            <w:r w:rsidRPr="00DB3CFB">
              <w:rPr>
                <w:noProof/>
                <w:webHidden/>
                <w:color w:val="1F4E79" w:themeColor="accent1" w:themeShade="80"/>
              </w:rPr>
              <w:fldChar w:fldCharType="end"/>
            </w:r>
          </w:hyperlink>
        </w:p>
        <w:p w:rsidRPr="00DB3CFB" w:rsidR="00DB3CFB" w:rsidRDefault="00DB3CFB" w14:paraId="5303E0F5" w14:textId="477C8784">
          <w:pPr>
            <w:pStyle w:val="Verzeichnis2"/>
            <w:tabs>
              <w:tab w:val="left" w:pos="660"/>
              <w:tab w:val="right" w:leader="dot" w:pos="9062"/>
            </w:tabs>
            <w:rPr>
              <w:rFonts w:eastAsiaTheme="minorEastAsia"/>
              <w:noProof/>
              <w:color w:val="1F4E79" w:themeColor="accent1" w:themeShade="80"/>
              <w:kern w:val="2"/>
              <w:lang w:eastAsia="de-DE"/>
              <w14:ligatures w14:val="standardContextual"/>
            </w:rPr>
          </w:pPr>
          <w:hyperlink w:history="1" w:anchor="_Toc162204197">
            <w:r w:rsidRPr="00DB3CFB">
              <w:rPr>
                <w:rStyle w:val="Hyperlink"/>
                <w:noProof/>
                <w:color w:val="1F4E79" w:themeColor="accent1" w:themeShade="80"/>
              </w:rPr>
              <w:t>4</w:t>
            </w:r>
            <w:r w:rsidRPr="00DB3CFB">
              <w:rPr>
                <w:rFonts w:eastAsiaTheme="minorEastAsia"/>
                <w:noProof/>
                <w:color w:val="1F4E79" w:themeColor="accent1" w:themeShade="80"/>
                <w:kern w:val="2"/>
                <w:lang w:eastAsia="de-DE"/>
                <w14:ligatures w14:val="standardContextual"/>
              </w:rPr>
              <w:tab/>
            </w:r>
            <w:r w:rsidRPr="00DB3CFB">
              <w:rPr>
                <w:rStyle w:val="Hyperlink"/>
                <w:noProof/>
                <w:color w:val="1F4E79" w:themeColor="accent1" w:themeShade="80"/>
              </w:rPr>
              <w:t>Unser pädagogisches Selbstverständnis</w:t>
            </w:r>
            <w:r w:rsidRPr="00DB3CFB">
              <w:rPr>
                <w:noProof/>
                <w:webHidden/>
                <w:color w:val="1F4E79" w:themeColor="accent1" w:themeShade="80"/>
              </w:rPr>
              <w:tab/>
            </w:r>
            <w:r w:rsidRPr="00DB3CFB">
              <w:rPr>
                <w:noProof/>
                <w:webHidden/>
                <w:color w:val="1F4E79" w:themeColor="accent1" w:themeShade="80"/>
              </w:rPr>
              <w:fldChar w:fldCharType="begin"/>
            </w:r>
            <w:r w:rsidRPr="00DB3CFB">
              <w:rPr>
                <w:noProof/>
                <w:webHidden/>
                <w:color w:val="1F4E79" w:themeColor="accent1" w:themeShade="80"/>
              </w:rPr>
              <w:instrText xml:space="preserve"> PAGEREF _Toc162204197 \h </w:instrText>
            </w:r>
            <w:r w:rsidRPr="00DB3CFB">
              <w:rPr>
                <w:noProof/>
                <w:webHidden/>
                <w:color w:val="1F4E79" w:themeColor="accent1" w:themeShade="80"/>
              </w:rPr>
            </w:r>
            <w:r w:rsidRPr="00DB3CFB">
              <w:rPr>
                <w:noProof/>
                <w:webHidden/>
                <w:color w:val="1F4E79" w:themeColor="accent1" w:themeShade="80"/>
              </w:rPr>
              <w:fldChar w:fldCharType="separate"/>
            </w:r>
            <w:r w:rsidRPr="00DB3CFB">
              <w:rPr>
                <w:noProof/>
                <w:webHidden/>
                <w:color w:val="1F4E79" w:themeColor="accent1" w:themeShade="80"/>
              </w:rPr>
              <w:t>8</w:t>
            </w:r>
            <w:r w:rsidRPr="00DB3CFB">
              <w:rPr>
                <w:noProof/>
                <w:webHidden/>
                <w:color w:val="1F4E79" w:themeColor="accent1" w:themeShade="80"/>
              </w:rPr>
              <w:fldChar w:fldCharType="end"/>
            </w:r>
          </w:hyperlink>
        </w:p>
        <w:p w:rsidRPr="00DB3CFB" w:rsidR="00DB3CFB" w:rsidRDefault="00DB3CFB" w14:paraId="56D9EE4B" w14:textId="4DB3A099">
          <w:pPr>
            <w:pStyle w:val="Verzeichnis3"/>
            <w:tabs>
              <w:tab w:val="left" w:pos="1100"/>
              <w:tab w:val="right" w:leader="dot" w:pos="9062"/>
            </w:tabs>
            <w:rPr>
              <w:rFonts w:eastAsiaTheme="minorEastAsia"/>
              <w:noProof/>
              <w:color w:val="1F4E79" w:themeColor="accent1" w:themeShade="80"/>
              <w:kern w:val="2"/>
              <w:lang w:eastAsia="de-DE"/>
              <w14:ligatures w14:val="standardContextual"/>
            </w:rPr>
          </w:pPr>
          <w:hyperlink w:history="1" w:anchor="_Toc162204198">
            <w:r w:rsidRPr="00DB3CFB">
              <w:rPr>
                <w:rStyle w:val="Hyperlink"/>
                <w:noProof/>
                <w:color w:val="1F4E79" w:themeColor="accent1" w:themeShade="80"/>
              </w:rPr>
              <w:t>4.1</w:t>
            </w:r>
            <w:r w:rsidRPr="00DB3CFB">
              <w:rPr>
                <w:rFonts w:eastAsiaTheme="minorEastAsia"/>
                <w:noProof/>
                <w:color w:val="1F4E79" w:themeColor="accent1" w:themeShade="80"/>
                <w:kern w:val="2"/>
                <w:lang w:eastAsia="de-DE"/>
                <w14:ligatures w14:val="standardContextual"/>
              </w:rPr>
              <w:tab/>
            </w:r>
            <w:r w:rsidRPr="00DB3CFB">
              <w:rPr>
                <w:rStyle w:val="Hyperlink"/>
                <w:noProof/>
                <w:color w:val="1F4E79" w:themeColor="accent1" w:themeShade="80"/>
              </w:rPr>
              <w:t>Unser Bild vom Kind</w:t>
            </w:r>
            <w:r w:rsidRPr="00DB3CFB">
              <w:rPr>
                <w:noProof/>
                <w:webHidden/>
                <w:color w:val="1F4E79" w:themeColor="accent1" w:themeShade="80"/>
              </w:rPr>
              <w:tab/>
            </w:r>
            <w:r w:rsidRPr="00DB3CFB">
              <w:rPr>
                <w:noProof/>
                <w:webHidden/>
                <w:color w:val="1F4E79" w:themeColor="accent1" w:themeShade="80"/>
              </w:rPr>
              <w:fldChar w:fldCharType="begin"/>
            </w:r>
            <w:r w:rsidRPr="00DB3CFB">
              <w:rPr>
                <w:noProof/>
                <w:webHidden/>
                <w:color w:val="1F4E79" w:themeColor="accent1" w:themeShade="80"/>
              </w:rPr>
              <w:instrText xml:space="preserve"> PAGEREF _Toc162204198 \h </w:instrText>
            </w:r>
            <w:r w:rsidRPr="00DB3CFB">
              <w:rPr>
                <w:noProof/>
                <w:webHidden/>
                <w:color w:val="1F4E79" w:themeColor="accent1" w:themeShade="80"/>
              </w:rPr>
            </w:r>
            <w:r w:rsidRPr="00DB3CFB">
              <w:rPr>
                <w:noProof/>
                <w:webHidden/>
                <w:color w:val="1F4E79" w:themeColor="accent1" w:themeShade="80"/>
              </w:rPr>
              <w:fldChar w:fldCharType="separate"/>
            </w:r>
            <w:r w:rsidRPr="00DB3CFB">
              <w:rPr>
                <w:noProof/>
                <w:webHidden/>
                <w:color w:val="1F4E79" w:themeColor="accent1" w:themeShade="80"/>
              </w:rPr>
              <w:t>8</w:t>
            </w:r>
            <w:r w:rsidRPr="00DB3CFB">
              <w:rPr>
                <w:noProof/>
                <w:webHidden/>
                <w:color w:val="1F4E79" w:themeColor="accent1" w:themeShade="80"/>
              </w:rPr>
              <w:fldChar w:fldCharType="end"/>
            </w:r>
          </w:hyperlink>
        </w:p>
        <w:p w:rsidRPr="00DB3CFB" w:rsidR="00DB3CFB" w:rsidRDefault="00DB3CFB" w14:paraId="0197A48B" w14:textId="3F7A1E6E">
          <w:pPr>
            <w:pStyle w:val="Verzeichnis3"/>
            <w:tabs>
              <w:tab w:val="left" w:pos="1100"/>
              <w:tab w:val="right" w:leader="dot" w:pos="9062"/>
            </w:tabs>
            <w:rPr>
              <w:rFonts w:eastAsiaTheme="minorEastAsia"/>
              <w:noProof/>
              <w:color w:val="1F4E79" w:themeColor="accent1" w:themeShade="80"/>
              <w:kern w:val="2"/>
              <w:lang w:eastAsia="de-DE"/>
              <w14:ligatures w14:val="standardContextual"/>
            </w:rPr>
          </w:pPr>
          <w:hyperlink w:history="1" w:anchor="_Toc162204199">
            <w:r w:rsidRPr="00DB3CFB">
              <w:rPr>
                <w:rStyle w:val="Hyperlink"/>
                <w:noProof/>
                <w:color w:val="1F4E79" w:themeColor="accent1" w:themeShade="80"/>
              </w:rPr>
              <w:t>4.2</w:t>
            </w:r>
            <w:r w:rsidRPr="00DB3CFB">
              <w:rPr>
                <w:rFonts w:eastAsiaTheme="minorEastAsia"/>
                <w:noProof/>
                <w:color w:val="1F4E79" w:themeColor="accent1" w:themeShade="80"/>
                <w:kern w:val="2"/>
                <w:lang w:eastAsia="de-DE"/>
                <w14:ligatures w14:val="standardContextual"/>
              </w:rPr>
              <w:tab/>
            </w:r>
            <w:r w:rsidRPr="00DB3CFB">
              <w:rPr>
                <w:rStyle w:val="Hyperlink"/>
                <w:noProof/>
                <w:color w:val="1F4E79" w:themeColor="accent1" w:themeShade="80"/>
              </w:rPr>
              <w:t>Pädagogische Leitgedanken</w:t>
            </w:r>
            <w:r w:rsidRPr="00DB3CFB">
              <w:rPr>
                <w:noProof/>
                <w:webHidden/>
                <w:color w:val="1F4E79" w:themeColor="accent1" w:themeShade="80"/>
              </w:rPr>
              <w:tab/>
            </w:r>
            <w:r w:rsidRPr="00DB3CFB">
              <w:rPr>
                <w:noProof/>
                <w:webHidden/>
                <w:color w:val="1F4E79" w:themeColor="accent1" w:themeShade="80"/>
              </w:rPr>
              <w:fldChar w:fldCharType="begin"/>
            </w:r>
            <w:r w:rsidRPr="00DB3CFB">
              <w:rPr>
                <w:noProof/>
                <w:webHidden/>
                <w:color w:val="1F4E79" w:themeColor="accent1" w:themeShade="80"/>
              </w:rPr>
              <w:instrText xml:space="preserve"> PAGEREF _Toc162204199 \h </w:instrText>
            </w:r>
            <w:r w:rsidRPr="00DB3CFB">
              <w:rPr>
                <w:noProof/>
                <w:webHidden/>
                <w:color w:val="1F4E79" w:themeColor="accent1" w:themeShade="80"/>
              </w:rPr>
            </w:r>
            <w:r w:rsidRPr="00DB3CFB">
              <w:rPr>
                <w:noProof/>
                <w:webHidden/>
                <w:color w:val="1F4E79" w:themeColor="accent1" w:themeShade="80"/>
              </w:rPr>
              <w:fldChar w:fldCharType="separate"/>
            </w:r>
            <w:r w:rsidRPr="00DB3CFB">
              <w:rPr>
                <w:noProof/>
                <w:webHidden/>
                <w:color w:val="1F4E79" w:themeColor="accent1" w:themeShade="80"/>
              </w:rPr>
              <w:t>9</w:t>
            </w:r>
            <w:r w:rsidRPr="00DB3CFB">
              <w:rPr>
                <w:noProof/>
                <w:webHidden/>
                <w:color w:val="1F4E79" w:themeColor="accent1" w:themeShade="80"/>
              </w:rPr>
              <w:fldChar w:fldCharType="end"/>
            </w:r>
          </w:hyperlink>
        </w:p>
        <w:p w:rsidRPr="00DB3CFB" w:rsidR="00DB3CFB" w:rsidRDefault="00DB3CFB" w14:paraId="31900E30" w14:textId="26A384F6">
          <w:pPr>
            <w:pStyle w:val="Verzeichnis3"/>
            <w:tabs>
              <w:tab w:val="left" w:pos="1100"/>
              <w:tab w:val="right" w:leader="dot" w:pos="9062"/>
            </w:tabs>
            <w:rPr>
              <w:rFonts w:eastAsiaTheme="minorEastAsia"/>
              <w:noProof/>
              <w:color w:val="1F4E79" w:themeColor="accent1" w:themeShade="80"/>
              <w:kern w:val="2"/>
              <w:lang w:eastAsia="de-DE"/>
              <w14:ligatures w14:val="standardContextual"/>
            </w:rPr>
          </w:pPr>
          <w:hyperlink w:history="1" w:anchor="_Toc162204200">
            <w:r w:rsidRPr="00DB3CFB">
              <w:rPr>
                <w:rStyle w:val="Hyperlink"/>
                <w:noProof/>
                <w:color w:val="1F4E79" w:themeColor="accent1" w:themeShade="80"/>
              </w:rPr>
              <w:t>4.3</w:t>
            </w:r>
            <w:r w:rsidRPr="00DB3CFB">
              <w:rPr>
                <w:rFonts w:eastAsiaTheme="minorEastAsia"/>
                <w:noProof/>
                <w:color w:val="1F4E79" w:themeColor="accent1" w:themeShade="80"/>
                <w:kern w:val="2"/>
                <w:lang w:eastAsia="de-DE"/>
                <w14:ligatures w14:val="standardContextual"/>
              </w:rPr>
              <w:tab/>
            </w:r>
            <w:r w:rsidRPr="00DB3CFB">
              <w:rPr>
                <w:rStyle w:val="Hyperlink"/>
                <w:noProof/>
                <w:color w:val="1F4E79" w:themeColor="accent1" w:themeShade="80"/>
              </w:rPr>
              <w:t>Inklusive Bildung</w:t>
            </w:r>
            <w:r w:rsidRPr="00DB3CFB">
              <w:rPr>
                <w:noProof/>
                <w:webHidden/>
                <w:color w:val="1F4E79" w:themeColor="accent1" w:themeShade="80"/>
              </w:rPr>
              <w:tab/>
            </w:r>
            <w:r w:rsidRPr="00DB3CFB">
              <w:rPr>
                <w:noProof/>
                <w:webHidden/>
                <w:color w:val="1F4E79" w:themeColor="accent1" w:themeShade="80"/>
              </w:rPr>
              <w:fldChar w:fldCharType="begin"/>
            </w:r>
            <w:r w:rsidRPr="00DB3CFB">
              <w:rPr>
                <w:noProof/>
                <w:webHidden/>
                <w:color w:val="1F4E79" w:themeColor="accent1" w:themeShade="80"/>
              </w:rPr>
              <w:instrText xml:space="preserve"> PAGEREF _Toc162204200 \h </w:instrText>
            </w:r>
            <w:r w:rsidRPr="00DB3CFB">
              <w:rPr>
                <w:noProof/>
                <w:webHidden/>
                <w:color w:val="1F4E79" w:themeColor="accent1" w:themeShade="80"/>
              </w:rPr>
            </w:r>
            <w:r w:rsidRPr="00DB3CFB">
              <w:rPr>
                <w:noProof/>
                <w:webHidden/>
                <w:color w:val="1F4E79" w:themeColor="accent1" w:themeShade="80"/>
              </w:rPr>
              <w:fldChar w:fldCharType="separate"/>
            </w:r>
            <w:r w:rsidRPr="00DB3CFB">
              <w:rPr>
                <w:noProof/>
                <w:webHidden/>
                <w:color w:val="1F4E79" w:themeColor="accent1" w:themeShade="80"/>
              </w:rPr>
              <w:t>10</w:t>
            </w:r>
            <w:r w:rsidRPr="00DB3CFB">
              <w:rPr>
                <w:noProof/>
                <w:webHidden/>
                <w:color w:val="1F4E79" w:themeColor="accent1" w:themeShade="80"/>
              </w:rPr>
              <w:fldChar w:fldCharType="end"/>
            </w:r>
          </w:hyperlink>
        </w:p>
        <w:p w:rsidRPr="00DB3CFB" w:rsidR="00DB3CFB" w:rsidRDefault="00DB3CFB" w14:paraId="7E7D08EC" w14:textId="3120AD24">
          <w:pPr>
            <w:pStyle w:val="Verzeichnis3"/>
            <w:tabs>
              <w:tab w:val="left" w:pos="1100"/>
              <w:tab w:val="right" w:leader="dot" w:pos="9062"/>
            </w:tabs>
            <w:rPr>
              <w:rFonts w:eastAsiaTheme="minorEastAsia"/>
              <w:noProof/>
              <w:color w:val="1F4E79" w:themeColor="accent1" w:themeShade="80"/>
              <w:kern w:val="2"/>
              <w:lang w:eastAsia="de-DE"/>
              <w14:ligatures w14:val="standardContextual"/>
            </w:rPr>
          </w:pPr>
          <w:hyperlink w:history="1" w:anchor="_Toc162204201">
            <w:r w:rsidRPr="00DB3CFB">
              <w:rPr>
                <w:rStyle w:val="Hyperlink"/>
                <w:noProof/>
                <w:color w:val="1F4E79" w:themeColor="accent1" w:themeShade="80"/>
              </w:rPr>
              <w:t>4.4</w:t>
            </w:r>
            <w:r w:rsidRPr="00DB3CFB">
              <w:rPr>
                <w:rFonts w:eastAsiaTheme="minorEastAsia"/>
                <w:noProof/>
                <w:color w:val="1F4E79" w:themeColor="accent1" w:themeShade="80"/>
                <w:kern w:val="2"/>
                <w:lang w:eastAsia="de-DE"/>
                <w14:ligatures w14:val="standardContextual"/>
              </w:rPr>
              <w:tab/>
            </w:r>
            <w:r w:rsidRPr="00DB3CFB">
              <w:rPr>
                <w:rStyle w:val="Hyperlink"/>
                <w:noProof/>
                <w:color w:val="1F4E79" w:themeColor="accent1" w:themeShade="80"/>
              </w:rPr>
              <w:t>Konfliktmanagement</w:t>
            </w:r>
            <w:r w:rsidRPr="00DB3CFB">
              <w:rPr>
                <w:noProof/>
                <w:webHidden/>
                <w:color w:val="1F4E79" w:themeColor="accent1" w:themeShade="80"/>
              </w:rPr>
              <w:tab/>
            </w:r>
            <w:r w:rsidRPr="00DB3CFB">
              <w:rPr>
                <w:noProof/>
                <w:webHidden/>
                <w:color w:val="1F4E79" w:themeColor="accent1" w:themeShade="80"/>
              </w:rPr>
              <w:fldChar w:fldCharType="begin"/>
            </w:r>
            <w:r w:rsidRPr="00DB3CFB">
              <w:rPr>
                <w:noProof/>
                <w:webHidden/>
                <w:color w:val="1F4E79" w:themeColor="accent1" w:themeShade="80"/>
              </w:rPr>
              <w:instrText xml:space="preserve"> PAGEREF _Toc162204201 \h </w:instrText>
            </w:r>
            <w:r w:rsidRPr="00DB3CFB">
              <w:rPr>
                <w:noProof/>
                <w:webHidden/>
                <w:color w:val="1F4E79" w:themeColor="accent1" w:themeShade="80"/>
              </w:rPr>
            </w:r>
            <w:r w:rsidRPr="00DB3CFB">
              <w:rPr>
                <w:noProof/>
                <w:webHidden/>
                <w:color w:val="1F4E79" w:themeColor="accent1" w:themeShade="80"/>
              </w:rPr>
              <w:fldChar w:fldCharType="separate"/>
            </w:r>
            <w:r w:rsidRPr="00DB3CFB">
              <w:rPr>
                <w:noProof/>
                <w:webHidden/>
                <w:color w:val="1F4E79" w:themeColor="accent1" w:themeShade="80"/>
              </w:rPr>
              <w:t>10</w:t>
            </w:r>
            <w:r w:rsidRPr="00DB3CFB">
              <w:rPr>
                <w:noProof/>
                <w:webHidden/>
                <w:color w:val="1F4E79" w:themeColor="accent1" w:themeShade="80"/>
              </w:rPr>
              <w:fldChar w:fldCharType="end"/>
            </w:r>
          </w:hyperlink>
        </w:p>
        <w:p w:rsidRPr="00DB3CFB" w:rsidR="00DB3CFB" w:rsidRDefault="00DB3CFB" w14:paraId="1DCC4800" w14:textId="57A45B9B">
          <w:pPr>
            <w:pStyle w:val="Verzeichnis3"/>
            <w:tabs>
              <w:tab w:val="left" w:pos="1100"/>
              <w:tab w:val="right" w:leader="dot" w:pos="9062"/>
            </w:tabs>
            <w:rPr>
              <w:rFonts w:eastAsiaTheme="minorEastAsia"/>
              <w:noProof/>
              <w:color w:val="1F4E79" w:themeColor="accent1" w:themeShade="80"/>
              <w:kern w:val="2"/>
              <w:lang w:eastAsia="de-DE"/>
              <w14:ligatures w14:val="standardContextual"/>
            </w:rPr>
          </w:pPr>
          <w:hyperlink w:history="1" w:anchor="_Toc162204202">
            <w:r w:rsidRPr="00DB3CFB">
              <w:rPr>
                <w:rStyle w:val="Hyperlink"/>
                <w:noProof/>
                <w:color w:val="1F4E79" w:themeColor="accent1" w:themeShade="80"/>
              </w:rPr>
              <w:t>4.5</w:t>
            </w:r>
            <w:r w:rsidRPr="00DB3CFB">
              <w:rPr>
                <w:rFonts w:eastAsiaTheme="minorEastAsia"/>
                <w:noProof/>
                <w:color w:val="1F4E79" w:themeColor="accent1" w:themeShade="80"/>
                <w:kern w:val="2"/>
                <w:lang w:eastAsia="de-DE"/>
                <w14:ligatures w14:val="standardContextual"/>
              </w:rPr>
              <w:tab/>
            </w:r>
            <w:r w:rsidRPr="00DB3CFB">
              <w:rPr>
                <w:rStyle w:val="Hyperlink"/>
                <w:noProof/>
                <w:color w:val="1F4E79" w:themeColor="accent1" w:themeShade="80"/>
              </w:rPr>
              <w:t>Unser Umgang mit Beschwerden und Konflikten in der Kita Molli</w:t>
            </w:r>
            <w:r w:rsidRPr="00DB3CFB">
              <w:rPr>
                <w:noProof/>
                <w:webHidden/>
                <w:color w:val="1F4E79" w:themeColor="accent1" w:themeShade="80"/>
              </w:rPr>
              <w:tab/>
            </w:r>
            <w:r w:rsidRPr="00DB3CFB">
              <w:rPr>
                <w:noProof/>
                <w:webHidden/>
                <w:color w:val="1F4E79" w:themeColor="accent1" w:themeShade="80"/>
              </w:rPr>
              <w:fldChar w:fldCharType="begin"/>
            </w:r>
            <w:r w:rsidRPr="00DB3CFB">
              <w:rPr>
                <w:noProof/>
                <w:webHidden/>
                <w:color w:val="1F4E79" w:themeColor="accent1" w:themeShade="80"/>
              </w:rPr>
              <w:instrText xml:space="preserve"> PAGEREF _Toc162204202 \h </w:instrText>
            </w:r>
            <w:r w:rsidRPr="00DB3CFB">
              <w:rPr>
                <w:noProof/>
                <w:webHidden/>
                <w:color w:val="1F4E79" w:themeColor="accent1" w:themeShade="80"/>
              </w:rPr>
            </w:r>
            <w:r w:rsidRPr="00DB3CFB">
              <w:rPr>
                <w:noProof/>
                <w:webHidden/>
                <w:color w:val="1F4E79" w:themeColor="accent1" w:themeShade="80"/>
              </w:rPr>
              <w:fldChar w:fldCharType="separate"/>
            </w:r>
            <w:r w:rsidRPr="00DB3CFB">
              <w:rPr>
                <w:noProof/>
                <w:webHidden/>
                <w:color w:val="1F4E79" w:themeColor="accent1" w:themeShade="80"/>
              </w:rPr>
              <w:t>11</w:t>
            </w:r>
            <w:r w:rsidRPr="00DB3CFB">
              <w:rPr>
                <w:noProof/>
                <w:webHidden/>
                <w:color w:val="1F4E79" w:themeColor="accent1" w:themeShade="80"/>
              </w:rPr>
              <w:fldChar w:fldCharType="end"/>
            </w:r>
          </w:hyperlink>
        </w:p>
        <w:p w:rsidRPr="00DB3CFB" w:rsidR="00DB3CFB" w:rsidRDefault="00DB3CFB" w14:paraId="40F2E66A" w14:textId="76E7DFD8">
          <w:pPr>
            <w:pStyle w:val="Verzeichnis3"/>
            <w:tabs>
              <w:tab w:val="left" w:pos="1100"/>
              <w:tab w:val="right" w:leader="dot" w:pos="9062"/>
            </w:tabs>
            <w:rPr>
              <w:rFonts w:eastAsiaTheme="minorEastAsia"/>
              <w:noProof/>
              <w:color w:val="1F4E79" w:themeColor="accent1" w:themeShade="80"/>
              <w:kern w:val="2"/>
              <w:lang w:eastAsia="de-DE"/>
              <w14:ligatures w14:val="standardContextual"/>
            </w:rPr>
          </w:pPr>
          <w:hyperlink w:history="1" w:anchor="_Toc162204203">
            <w:r w:rsidRPr="00DB3CFB">
              <w:rPr>
                <w:rStyle w:val="Hyperlink"/>
                <w:noProof/>
                <w:color w:val="1F4E79" w:themeColor="accent1" w:themeShade="80"/>
              </w:rPr>
              <w:t>4.6</w:t>
            </w:r>
            <w:r w:rsidRPr="00DB3CFB">
              <w:rPr>
                <w:rFonts w:eastAsiaTheme="minorEastAsia"/>
                <w:noProof/>
                <w:color w:val="1F4E79" w:themeColor="accent1" w:themeShade="80"/>
                <w:kern w:val="2"/>
                <w:lang w:eastAsia="de-DE"/>
                <w14:ligatures w14:val="standardContextual"/>
              </w:rPr>
              <w:tab/>
            </w:r>
            <w:r w:rsidRPr="00DB3CFB">
              <w:rPr>
                <w:rStyle w:val="Hyperlink"/>
                <w:noProof/>
                <w:color w:val="1F4E79" w:themeColor="accent1" w:themeShade="80"/>
              </w:rPr>
              <w:t>Ziele unserer Arbeit</w:t>
            </w:r>
            <w:r w:rsidRPr="00DB3CFB">
              <w:rPr>
                <w:noProof/>
                <w:webHidden/>
                <w:color w:val="1F4E79" w:themeColor="accent1" w:themeShade="80"/>
              </w:rPr>
              <w:tab/>
            </w:r>
            <w:r w:rsidRPr="00DB3CFB">
              <w:rPr>
                <w:noProof/>
                <w:webHidden/>
                <w:color w:val="1F4E79" w:themeColor="accent1" w:themeShade="80"/>
              </w:rPr>
              <w:fldChar w:fldCharType="begin"/>
            </w:r>
            <w:r w:rsidRPr="00DB3CFB">
              <w:rPr>
                <w:noProof/>
                <w:webHidden/>
                <w:color w:val="1F4E79" w:themeColor="accent1" w:themeShade="80"/>
              </w:rPr>
              <w:instrText xml:space="preserve"> PAGEREF _Toc162204203 \h </w:instrText>
            </w:r>
            <w:r w:rsidRPr="00DB3CFB">
              <w:rPr>
                <w:noProof/>
                <w:webHidden/>
                <w:color w:val="1F4E79" w:themeColor="accent1" w:themeShade="80"/>
              </w:rPr>
            </w:r>
            <w:r w:rsidRPr="00DB3CFB">
              <w:rPr>
                <w:noProof/>
                <w:webHidden/>
                <w:color w:val="1F4E79" w:themeColor="accent1" w:themeShade="80"/>
              </w:rPr>
              <w:fldChar w:fldCharType="separate"/>
            </w:r>
            <w:r w:rsidRPr="00DB3CFB">
              <w:rPr>
                <w:noProof/>
                <w:webHidden/>
                <w:color w:val="1F4E79" w:themeColor="accent1" w:themeShade="80"/>
              </w:rPr>
              <w:t>11</w:t>
            </w:r>
            <w:r w:rsidRPr="00DB3CFB">
              <w:rPr>
                <w:noProof/>
                <w:webHidden/>
                <w:color w:val="1F4E79" w:themeColor="accent1" w:themeShade="80"/>
              </w:rPr>
              <w:fldChar w:fldCharType="end"/>
            </w:r>
          </w:hyperlink>
        </w:p>
        <w:p w:rsidRPr="00DB3CFB" w:rsidR="00DB3CFB" w:rsidRDefault="00DB3CFB" w14:paraId="417E561C" w14:textId="7765207E">
          <w:pPr>
            <w:pStyle w:val="Verzeichnis2"/>
            <w:tabs>
              <w:tab w:val="left" w:pos="660"/>
              <w:tab w:val="right" w:leader="dot" w:pos="9062"/>
            </w:tabs>
            <w:rPr>
              <w:rFonts w:eastAsiaTheme="minorEastAsia"/>
              <w:noProof/>
              <w:color w:val="1F4E79" w:themeColor="accent1" w:themeShade="80"/>
              <w:kern w:val="2"/>
              <w:lang w:eastAsia="de-DE"/>
              <w14:ligatures w14:val="standardContextual"/>
            </w:rPr>
          </w:pPr>
          <w:hyperlink w:history="1" w:anchor="_Toc162204204">
            <w:r w:rsidRPr="00DB3CFB">
              <w:rPr>
                <w:rStyle w:val="Hyperlink"/>
                <w:noProof/>
                <w:color w:val="1F4E79" w:themeColor="accent1" w:themeShade="80"/>
              </w:rPr>
              <w:t>5</w:t>
            </w:r>
            <w:r w:rsidRPr="00DB3CFB">
              <w:rPr>
                <w:rFonts w:eastAsiaTheme="minorEastAsia"/>
                <w:noProof/>
                <w:color w:val="1F4E79" w:themeColor="accent1" w:themeShade="80"/>
                <w:kern w:val="2"/>
                <w:lang w:eastAsia="de-DE"/>
                <w14:ligatures w14:val="standardContextual"/>
              </w:rPr>
              <w:tab/>
            </w:r>
            <w:r w:rsidRPr="00DB3CFB">
              <w:rPr>
                <w:rStyle w:val="Hyperlink"/>
                <w:noProof/>
                <w:color w:val="1F4E79" w:themeColor="accent1" w:themeShade="80"/>
              </w:rPr>
              <w:t>Gestaltung des Alltags</w:t>
            </w:r>
            <w:r w:rsidRPr="00DB3CFB">
              <w:rPr>
                <w:noProof/>
                <w:webHidden/>
                <w:color w:val="1F4E79" w:themeColor="accent1" w:themeShade="80"/>
              </w:rPr>
              <w:tab/>
            </w:r>
            <w:r w:rsidRPr="00DB3CFB">
              <w:rPr>
                <w:noProof/>
                <w:webHidden/>
                <w:color w:val="1F4E79" w:themeColor="accent1" w:themeShade="80"/>
              </w:rPr>
              <w:fldChar w:fldCharType="begin"/>
            </w:r>
            <w:r w:rsidRPr="00DB3CFB">
              <w:rPr>
                <w:noProof/>
                <w:webHidden/>
                <w:color w:val="1F4E79" w:themeColor="accent1" w:themeShade="80"/>
              </w:rPr>
              <w:instrText xml:space="preserve"> PAGEREF _Toc162204204 \h </w:instrText>
            </w:r>
            <w:r w:rsidRPr="00DB3CFB">
              <w:rPr>
                <w:noProof/>
                <w:webHidden/>
                <w:color w:val="1F4E79" w:themeColor="accent1" w:themeShade="80"/>
              </w:rPr>
            </w:r>
            <w:r w:rsidRPr="00DB3CFB">
              <w:rPr>
                <w:noProof/>
                <w:webHidden/>
                <w:color w:val="1F4E79" w:themeColor="accent1" w:themeShade="80"/>
              </w:rPr>
              <w:fldChar w:fldCharType="separate"/>
            </w:r>
            <w:r w:rsidRPr="00DB3CFB">
              <w:rPr>
                <w:noProof/>
                <w:webHidden/>
                <w:color w:val="1F4E79" w:themeColor="accent1" w:themeShade="80"/>
              </w:rPr>
              <w:t>12</w:t>
            </w:r>
            <w:r w:rsidRPr="00DB3CFB">
              <w:rPr>
                <w:noProof/>
                <w:webHidden/>
                <w:color w:val="1F4E79" w:themeColor="accent1" w:themeShade="80"/>
              </w:rPr>
              <w:fldChar w:fldCharType="end"/>
            </w:r>
          </w:hyperlink>
        </w:p>
        <w:p w:rsidRPr="00DB3CFB" w:rsidR="00DB3CFB" w:rsidRDefault="00DB3CFB" w14:paraId="26BA55B4" w14:textId="4D433CF5">
          <w:pPr>
            <w:pStyle w:val="Verzeichnis3"/>
            <w:tabs>
              <w:tab w:val="right" w:leader="dot" w:pos="9062"/>
            </w:tabs>
            <w:rPr>
              <w:rFonts w:eastAsiaTheme="minorEastAsia"/>
              <w:noProof/>
              <w:color w:val="1F4E79" w:themeColor="accent1" w:themeShade="80"/>
              <w:kern w:val="2"/>
              <w:lang w:eastAsia="de-DE"/>
              <w14:ligatures w14:val="standardContextual"/>
            </w:rPr>
          </w:pPr>
          <w:hyperlink w:history="1" w:anchor="_Toc162204205">
            <w:r w:rsidRPr="00DB3CFB">
              <w:rPr>
                <w:rStyle w:val="Hyperlink"/>
                <w:noProof/>
                <w:color w:val="1F4E79" w:themeColor="accent1" w:themeShade="80"/>
              </w:rPr>
              <w:t>5.1 Umsetzung der Bildungsbereiche im Alltag</w:t>
            </w:r>
            <w:r w:rsidRPr="00DB3CFB">
              <w:rPr>
                <w:noProof/>
                <w:webHidden/>
                <w:color w:val="1F4E79" w:themeColor="accent1" w:themeShade="80"/>
              </w:rPr>
              <w:tab/>
            </w:r>
            <w:r w:rsidRPr="00DB3CFB">
              <w:rPr>
                <w:noProof/>
                <w:webHidden/>
                <w:color w:val="1F4E79" w:themeColor="accent1" w:themeShade="80"/>
              </w:rPr>
              <w:fldChar w:fldCharType="begin"/>
            </w:r>
            <w:r w:rsidRPr="00DB3CFB">
              <w:rPr>
                <w:noProof/>
                <w:webHidden/>
                <w:color w:val="1F4E79" w:themeColor="accent1" w:themeShade="80"/>
              </w:rPr>
              <w:instrText xml:space="preserve"> PAGEREF _Toc162204205 \h </w:instrText>
            </w:r>
            <w:r w:rsidRPr="00DB3CFB">
              <w:rPr>
                <w:noProof/>
                <w:webHidden/>
                <w:color w:val="1F4E79" w:themeColor="accent1" w:themeShade="80"/>
              </w:rPr>
            </w:r>
            <w:r w:rsidRPr="00DB3CFB">
              <w:rPr>
                <w:noProof/>
                <w:webHidden/>
                <w:color w:val="1F4E79" w:themeColor="accent1" w:themeShade="80"/>
              </w:rPr>
              <w:fldChar w:fldCharType="separate"/>
            </w:r>
            <w:r w:rsidRPr="00DB3CFB">
              <w:rPr>
                <w:noProof/>
                <w:webHidden/>
                <w:color w:val="1F4E79" w:themeColor="accent1" w:themeShade="80"/>
              </w:rPr>
              <w:t>12</w:t>
            </w:r>
            <w:r w:rsidRPr="00DB3CFB">
              <w:rPr>
                <w:noProof/>
                <w:webHidden/>
                <w:color w:val="1F4E79" w:themeColor="accent1" w:themeShade="80"/>
              </w:rPr>
              <w:fldChar w:fldCharType="end"/>
            </w:r>
          </w:hyperlink>
        </w:p>
        <w:p w:rsidRPr="00DB3CFB" w:rsidR="00DB3CFB" w:rsidRDefault="00DB3CFB" w14:paraId="55769296" w14:textId="39921B5F">
          <w:pPr>
            <w:pStyle w:val="Verzeichnis3"/>
            <w:tabs>
              <w:tab w:val="right" w:leader="dot" w:pos="9062"/>
            </w:tabs>
            <w:rPr>
              <w:rFonts w:eastAsiaTheme="minorEastAsia"/>
              <w:noProof/>
              <w:color w:val="1F4E79" w:themeColor="accent1" w:themeShade="80"/>
              <w:kern w:val="2"/>
              <w:lang w:eastAsia="de-DE"/>
              <w14:ligatures w14:val="standardContextual"/>
            </w:rPr>
          </w:pPr>
          <w:hyperlink w:history="1" w:anchor="_Toc162204206">
            <w:r w:rsidRPr="00DB3CFB">
              <w:rPr>
                <w:rStyle w:val="Hyperlink"/>
                <w:noProof/>
                <w:color w:val="1F4E79" w:themeColor="accent1" w:themeShade="80"/>
              </w:rPr>
              <w:t>5.2 Unsere Gruppenstruktur</w:t>
            </w:r>
            <w:r w:rsidRPr="00DB3CFB">
              <w:rPr>
                <w:noProof/>
                <w:webHidden/>
                <w:color w:val="1F4E79" w:themeColor="accent1" w:themeShade="80"/>
              </w:rPr>
              <w:tab/>
            </w:r>
            <w:r w:rsidRPr="00DB3CFB">
              <w:rPr>
                <w:noProof/>
                <w:webHidden/>
                <w:color w:val="1F4E79" w:themeColor="accent1" w:themeShade="80"/>
              </w:rPr>
              <w:fldChar w:fldCharType="begin"/>
            </w:r>
            <w:r w:rsidRPr="00DB3CFB">
              <w:rPr>
                <w:noProof/>
                <w:webHidden/>
                <w:color w:val="1F4E79" w:themeColor="accent1" w:themeShade="80"/>
              </w:rPr>
              <w:instrText xml:space="preserve"> PAGEREF _Toc162204206 \h </w:instrText>
            </w:r>
            <w:r w:rsidRPr="00DB3CFB">
              <w:rPr>
                <w:noProof/>
                <w:webHidden/>
                <w:color w:val="1F4E79" w:themeColor="accent1" w:themeShade="80"/>
              </w:rPr>
            </w:r>
            <w:r w:rsidRPr="00DB3CFB">
              <w:rPr>
                <w:noProof/>
                <w:webHidden/>
                <w:color w:val="1F4E79" w:themeColor="accent1" w:themeShade="80"/>
              </w:rPr>
              <w:fldChar w:fldCharType="separate"/>
            </w:r>
            <w:r w:rsidRPr="00DB3CFB">
              <w:rPr>
                <w:noProof/>
                <w:webHidden/>
                <w:color w:val="1F4E79" w:themeColor="accent1" w:themeShade="80"/>
              </w:rPr>
              <w:t>16</w:t>
            </w:r>
            <w:r w:rsidRPr="00DB3CFB">
              <w:rPr>
                <w:noProof/>
                <w:webHidden/>
                <w:color w:val="1F4E79" w:themeColor="accent1" w:themeShade="80"/>
              </w:rPr>
              <w:fldChar w:fldCharType="end"/>
            </w:r>
          </w:hyperlink>
        </w:p>
        <w:p w:rsidRPr="00DB3CFB" w:rsidR="00DB3CFB" w:rsidRDefault="00DB3CFB" w14:paraId="40E2672C" w14:textId="349BB204">
          <w:pPr>
            <w:pStyle w:val="Verzeichnis3"/>
            <w:tabs>
              <w:tab w:val="right" w:leader="dot" w:pos="9062"/>
            </w:tabs>
            <w:rPr>
              <w:rFonts w:eastAsiaTheme="minorEastAsia"/>
              <w:noProof/>
              <w:color w:val="1F4E79" w:themeColor="accent1" w:themeShade="80"/>
              <w:kern w:val="2"/>
              <w:lang w:eastAsia="de-DE"/>
              <w14:ligatures w14:val="standardContextual"/>
            </w:rPr>
          </w:pPr>
          <w:hyperlink w:history="1" w:anchor="_Toc162204207">
            <w:r w:rsidRPr="00DB3CFB">
              <w:rPr>
                <w:rStyle w:val="Hyperlink"/>
                <w:noProof/>
                <w:color w:val="1F4E79" w:themeColor="accent1" w:themeShade="80"/>
              </w:rPr>
              <w:t>5.3 Tages- und Wochenstruktur</w:t>
            </w:r>
            <w:r w:rsidRPr="00DB3CFB">
              <w:rPr>
                <w:noProof/>
                <w:webHidden/>
                <w:color w:val="1F4E79" w:themeColor="accent1" w:themeShade="80"/>
              </w:rPr>
              <w:tab/>
            </w:r>
            <w:r w:rsidRPr="00DB3CFB">
              <w:rPr>
                <w:noProof/>
                <w:webHidden/>
                <w:color w:val="1F4E79" w:themeColor="accent1" w:themeShade="80"/>
              </w:rPr>
              <w:fldChar w:fldCharType="begin"/>
            </w:r>
            <w:r w:rsidRPr="00DB3CFB">
              <w:rPr>
                <w:noProof/>
                <w:webHidden/>
                <w:color w:val="1F4E79" w:themeColor="accent1" w:themeShade="80"/>
              </w:rPr>
              <w:instrText xml:space="preserve"> PAGEREF _Toc162204207 \h </w:instrText>
            </w:r>
            <w:r w:rsidRPr="00DB3CFB">
              <w:rPr>
                <w:noProof/>
                <w:webHidden/>
                <w:color w:val="1F4E79" w:themeColor="accent1" w:themeShade="80"/>
              </w:rPr>
            </w:r>
            <w:r w:rsidRPr="00DB3CFB">
              <w:rPr>
                <w:noProof/>
                <w:webHidden/>
                <w:color w:val="1F4E79" w:themeColor="accent1" w:themeShade="80"/>
              </w:rPr>
              <w:fldChar w:fldCharType="separate"/>
            </w:r>
            <w:r w:rsidRPr="00DB3CFB">
              <w:rPr>
                <w:noProof/>
                <w:webHidden/>
                <w:color w:val="1F4E79" w:themeColor="accent1" w:themeShade="80"/>
              </w:rPr>
              <w:t>17</w:t>
            </w:r>
            <w:r w:rsidRPr="00DB3CFB">
              <w:rPr>
                <w:noProof/>
                <w:webHidden/>
                <w:color w:val="1F4E79" w:themeColor="accent1" w:themeShade="80"/>
              </w:rPr>
              <w:fldChar w:fldCharType="end"/>
            </w:r>
          </w:hyperlink>
        </w:p>
        <w:p w:rsidRPr="00DB3CFB" w:rsidR="00DB3CFB" w:rsidRDefault="00DB3CFB" w14:paraId="489CE54A" w14:textId="5C277C1F">
          <w:pPr>
            <w:pStyle w:val="Verzeichnis3"/>
            <w:tabs>
              <w:tab w:val="left" w:pos="1100"/>
              <w:tab w:val="right" w:leader="dot" w:pos="9062"/>
            </w:tabs>
            <w:rPr>
              <w:rFonts w:eastAsiaTheme="minorEastAsia"/>
              <w:noProof/>
              <w:color w:val="1F4E79" w:themeColor="accent1" w:themeShade="80"/>
              <w:kern w:val="2"/>
              <w:lang w:eastAsia="de-DE"/>
              <w14:ligatures w14:val="standardContextual"/>
            </w:rPr>
          </w:pPr>
          <w:hyperlink w:history="1" w:anchor="_Toc162204208">
            <w:r w:rsidRPr="00DB3CFB">
              <w:rPr>
                <w:rStyle w:val="Hyperlink"/>
                <w:noProof/>
                <w:color w:val="1F4E79" w:themeColor="accent1" w:themeShade="80"/>
              </w:rPr>
              <w:t>5.4</w:t>
            </w:r>
            <w:r w:rsidRPr="00DB3CFB">
              <w:rPr>
                <w:rFonts w:eastAsiaTheme="minorEastAsia"/>
                <w:noProof/>
                <w:color w:val="1F4E79" w:themeColor="accent1" w:themeShade="80"/>
                <w:kern w:val="2"/>
                <w:lang w:eastAsia="de-DE"/>
                <w14:ligatures w14:val="standardContextual"/>
              </w:rPr>
              <w:tab/>
            </w:r>
            <w:r w:rsidRPr="00DB3CFB">
              <w:rPr>
                <w:rStyle w:val="Hyperlink"/>
                <w:noProof/>
                <w:color w:val="1F4E79" w:themeColor="accent1" w:themeShade="80"/>
              </w:rPr>
              <w:t>Raumgestaltung</w:t>
            </w:r>
            <w:r w:rsidRPr="00DB3CFB">
              <w:rPr>
                <w:noProof/>
                <w:webHidden/>
                <w:color w:val="1F4E79" w:themeColor="accent1" w:themeShade="80"/>
              </w:rPr>
              <w:tab/>
            </w:r>
            <w:r w:rsidRPr="00DB3CFB">
              <w:rPr>
                <w:noProof/>
                <w:webHidden/>
                <w:color w:val="1F4E79" w:themeColor="accent1" w:themeShade="80"/>
              </w:rPr>
              <w:fldChar w:fldCharType="begin"/>
            </w:r>
            <w:r w:rsidRPr="00DB3CFB">
              <w:rPr>
                <w:noProof/>
                <w:webHidden/>
                <w:color w:val="1F4E79" w:themeColor="accent1" w:themeShade="80"/>
              </w:rPr>
              <w:instrText xml:space="preserve"> PAGEREF _Toc162204208 \h </w:instrText>
            </w:r>
            <w:r w:rsidRPr="00DB3CFB">
              <w:rPr>
                <w:noProof/>
                <w:webHidden/>
                <w:color w:val="1F4E79" w:themeColor="accent1" w:themeShade="80"/>
              </w:rPr>
            </w:r>
            <w:r w:rsidRPr="00DB3CFB">
              <w:rPr>
                <w:noProof/>
                <w:webHidden/>
                <w:color w:val="1F4E79" w:themeColor="accent1" w:themeShade="80"/>
              </w:rPr>
              <w:fldChar w:fldCharType="separate"/>
            </w:r>
            <w:r w:rsidRPr="00DB3CFB">
              <w:rPr>
                <w:noProof/>
                <w:webHidden/>
                <w:color w:val="1F4E79" w:themeColor="accent1" w:themeShade="80"/>
              </w:rPr>
              <w:t>17</w:t>
            </w:r>
            <w:r w:rsidRPr="00DB3CFB">
              <w:rPr>
                <w:noProof/>
                <w:webHidden/>
                <w:color w:val="1F4E79" w:themeColor="accent1" w:themeShade="80"/>
              </w:rPr>
              <w:fldChar w:fldCharType="end"/>
            </w:r>
          </w:hyperlink>
        </w:p>
        <w:p w:rsidRPr="00DB3CFB" w:rsidR="00DB3CFB" w:rsidRDefault="00DB3CFB" w14:paraId="46152DB6" w14:textId="07523507">
          <w:pPr>
            <w:pStyle w:val="Verzeichnis3"/>
            <w:tabs>
              <w:tab w:val="right" w:leader="dot" w:pos="9062"/>
            </w:tabs>
            <w:rPr>
              <w:rFonts w:eastAsiaTheme="minorEastAsia"/>
              <w:noProof/>
              <w:color w:val="1F4E79" w:themeColor="accent1" w:themeShade="80"/>
              <w:kern w:val="2"/>
              <w:lang w:eastAsia="de-DE"/>
              <w14:ligatures w14:val="standardContextual"/>
            </w:rPr>
          </w:pPr>
          <w:hyperlink w:history="1" w:anchor="_Toc162204209">
            <w:r w:rsidRPr="00DB3CFB">
              <w:rPr>
                <w:rStyle w:val="Hyperlink"/>
                <w:noProof/>
                <w:color w:val="1F4E79" w:themeColor="accent1" w:themeShade="80"/>
              </w:rPr>
              <w:t>5.5 Einrichtungsbezogenes Raumkonzept</w:t>
            </w:r>
            <w:r w:rsidRPr="00DB3CFB">
              <w:rPr>
                <w:noProof/>
                <w:webHidden/>
                <w:color w:val="1F4E79" w:themeColor="accent1" w:themeShade="80"/>
              </w:rPr>
              <w:tab/>
            </w:r>
            <w:r w:rsidRPr="00DB3CFB">
              <w:rPr>
                <w:noProof/>
                <w:webHidden/>
                <w:color w:val="1F4E79" w:themeColor="accent1" w:themeShade="80"/>
              </w:rPr>
              <w:fldChar w:fldCharType="begin"/>
            </w:r>
            <w:r w:rsidRPr="00DB3CFB">
              <w:rPr>
                <w:noProof/>
                <w:webHidden/>
                <w:color w:val="1F4E79" w:themeColor="accent1" w:themeShade="80"/>
              </w:rPr>
              <w:instrText xml:space="preserve"> PAGEREF _Toc162204209 \h </w:instrText>
            </w:r>
            <w:r w:rsidRPr="00DB3CFB">
              <w:rPr>
                <w:noProof/>
                <w:webHidden/>
                <w:color w:val="1F4E79" w:themeColor="accent1" w:themeShade="80"/>
              </w:rPr>
            </w:r>
            <w:r w:rsidRPr="00DB3CFB">
              <w:rPr>
                <w:noProof/>
                <w:webHidden/>
                <w:color w:val="1F4E79" w:themeColor="accent1" w:themeShade="80"/>
              </w:rPr>
              <w:fldChar w:fldCharType="separate"/>
            </w:r>
            <w:r w:rsidRPr="00DB3CFB">
              <w:rPr>
                <w:noProof/>
                <w:webHidden/>
                <w:color w:val="1F4E79" w:themeColor="accent1" w:themeShade="80"/>
              </w:rPr>
              <w:t>17</w:t>
            </w:r>
            <w:r w:rsidRPr="00DB3CFB">
              <w:rPr>
                <w:noProof/>
                <w:webHidden/>
                <w:color w:val="1F4E79" w:themeColor="accent1" w:themeShade="80"/>
              </w:rPr>
              <w:fldChar w:fldCharType="end"/>
            </w:r>
          </w:hyperlink>
        </w:p>
        <w:p w:rsidRPr="00DB3CFB" w:rsidR="00DB3CFB" w:rsidRDefault="00DB3CFB" w14:paraId="35877330" w14:textId="598D076A">
          <w:pPr>
            <w:pStyle w:val="Verzeichnis3"/>
            <w:tabs>
              <w:tab w:val="left" w:pos="1100"/>
              <w:tab w:val="right" w:leader="dot" w:pos="9062"/>
            </w:tabs>
            <w:rPr>
              <w:rFonts w:eastAsiaTheme="minorEastAsia"/>
              <w:noProof/>
              <w:color w:val="1F4E79" w:themeColor="accent1" w:themeShade="80"/>
              <w:kern w:val="2"/>
              <w:lang w:eastAsia="de-DE"/>
              <w14:ligatures w14:val="standardContextual"/>
            </w:rPr>
          </w:pPr>
          <w:hyperlink w:history="1" w:anchor="_Toc162204210">
            <w:r w:rsidRPr="00DB3CFB">
              <w:rPr>
                <w:rStyle w:val="Hyperlink"/>
                <w:noProof/>
                <w:color w:val="1F4E79" w:themeColor="accent1" w:themeShade="80"/>
              </w:rPr>
              <w:t>5.6</w:t>
            </w:r>
            <w:r w:rsidRPr="00DB3CFB">
              <w:rPr>
                <w:rFonts w:eastAsiaTheme="minorEastAsia"/>
                <w:noProof/>
                <w:color w:val="1F4E79" w:themeColor="accent1" w:themeShade="80"/>
                <w:kern w:val="2"/>
                <w:lang w:eastAsia="de-DE"/>
                <w14:ligatures w14:val="standardContextual"/>
              </w:rPr>
              <w:tab/>
            </w:r>
            <w:r w:rsidRPr="00DB3CFB">
              <w:rPr>
                <w:rStyle w:val="Hyperlink"/>
                <w:noProof/>
                <w:color w:val="1F4E79" w:themeColor="accent1" w:themeShade="80"/>
              </w:rPr>
              <w:t>Beobachtung und Dokumentation von Entwicklungsprozessen</w:t>
            </w:r>
            <w:r w:rsidRPr="00DB3CFB">
              <w:rPr>
                <w:noProof/>
                <w:webHidden/>
                <w:color w:val="1F4E79" w:themeColor="accent1" w:themeShade="80"/>
              </w:rPr>
              <w:tab/>
            </w:r>
            <w:r w:rsidRPr="00DB3CFB">
              <w:rPr>
                <w:noProof/>
                <w:webHidden/>
                <w:color w:val="1F4E79" w:themeColor="accent1" w:themeShade="80"/>
              </w:rPr>
              <w:fldChar w:fldCharType="begin"/>
            </w:r>
            <w:r w:rsidRPr="00DB3CFB">
              <w:rPr>
                <w:noProof/>
                <w:webHidden/>
                <w:color w:val="1F4E79" w:themeColor="accent1" w:themeShade="80"/>
              </w:rPr>
              <w:instrText xml:space="preserve"> PAGEREF _Toc162204210 \h </w:instrText>
            </w:r>
            <w:r w:rsidRPr="00DB3CFB">
              <w:rPr>
                <w:noProof/>
                <w:webHidden/>
                <w:color w:val="1F4E79" w:themeColor="accent1" w:themeShade="80"/>
              </w:rPr>
            </w:r>
            <w:r w:rsidRPr="00DB3CFB">
              <w:rPr>
                <w:noProof/>
                <w:webHidden/>
                <w:color w:val="1F4E79" w:themeColor="accent1" w:themeShade="80"/>
              </w:rPr>
              <w:fldChar w:fldCharType="separate"/>
            </w:r>
            <w:r w:rsidRPr="00DB3CFB">
              <w:rPr>
                <w:noProof/>
                <w:webHidden/>
                <w:color w:val="1F4E79" w:themeColor="accent1" w:themeShade="80"/>
              </w:rPr>
              <w:t>18</w:t>
            </w:r>
            <w:r w:rsidRPr="00DB3CFB">
              <w:rPr>
                <w:noProof/>
                <w:webHidden/>
                <w:color w:val="1F4E79" w:themeColor="accent1" w:themeShade="80"/>
              </w:rPr>
              <w:fldChar w:fldCharType="end"/>
            </w:r>
          </w:hyperlink>
        </w:p>
        <w:p w:rsidRPr="00DB3CFB" w:rsidR="00DB3CFB" w:rsidRDefault="00DB3CFB" w14:paraId="285ACAA3" w14:textId="2A098A2C">
          <w:pPr>
            <w:pStyle w:val="Verzeichnis3"/>
            <w:tabs>
              <w:tab w:val="left" w:pos="1100"/>
              <w:tab w:val="right" w:leader="dot" w:pos="9062"/>
            </w:tabs>
            <w:rPr>
              <w:rFonts w:eastAsiaTheme="minorEastAsia"/>
              <w:noProof/>
              <w:color w:val="1F4E79" w:themeColor="accent1" w:themeShade="80"/>
              <w:kern w:val="2"/>
              <w:lang w:eastAsia="de-DE"/>
              <w14:ligatures w14:val="standardContextual"/>
            </w:rPr>
          </w:pPr>
          <w:hyperlink w:history="1" w:anchor="_Toc162204211">
            <w:r w:rsidRPr="00DB3CFB">
              <w:rPr>
                <w:rStyle w:val="Hyperlink"/>
                <w:noProof/>
                <w:color w:val="1F4E79" w:themeColor="accent1" w:themeShade="80"/>
              </w:rPr>
              <w:t>5.7</w:t>
            </w:r>
            <w:r w:rsidRPr="00DB3CFB">
              <w:rPr>
                <w:rFonts w:eastAsiaTheme="minorEastAsia"/>
                <w:noProof/>
                <w:color w:val="1F4E79" w:themeColor="accent1" w:themeShade="80"/>
                <w:kern w:val="2"/>
                <w:lang w:eastAsia="de-DE"/>
                <w14:ligatures w14:val="standardContextual"/>
              </w:rPr>
              <w:tab/>
            </w:r>
            <w:r w:rsidRPr="00DB3CFB">
              <w:rPr>
                <w:rStyle w:val="Hyperlink"/>
                <w:noProof/>
                <w:color w:val="1F4E79" w:themeColor="accent1" w:themeShade="80"/>
              </w:rPr>
              <w:t>Einrichtungsbezogene Beobachtungs- und Dokumentationsformen- Sprachförderung</w:t>
            </w:r>
            <w:r w:rsidRPr="00DB3CFB">
              <w:rPr>
                <w:noProof/>
                <w:webHidden/>
                <w:color w:val="1F4E79" w:themeColor="accent1" w:themeShade="80"/>
              </w:rPr>
              <w:tab/>
            </w:r>
            <w:r w:rsidRPr="00DB3CFB">
              <w:rPr>
                <w:noProof/>
                <w:webHidden/>
                <w:color w:val="1F4E79" w:themeColor="accent1" w:themeShade="80"/>
              </w:rPr>
              <w:fldChar w:fldCharType="begin"/>
            </w:r>
            <w:r w:rsidRPr="00DB3CFB">
              <w:rPr>
                <w:noProof/>
                <w:webHidden/>
                <w:color w:val="1F4E79" w:themeColor="accent1" w:themeShade="80"/>
              </w:rPr>
              <w:instrText xml:space="preserve"> PAGEREF _Toc162204211 \h </w:instrText>
            </w:r>
            <w:r w:rsidRPr="00DB3CFB">
              <w:rPr>
                <w:noProof/>
                <w:webHidden/>
                <w:color w:val="1F4E79" w:themeColor="accent1" w:themeShade="80"/>
              </w:rPr>
            </w:r>
            <w:r w:rsidRPr="00DB3CFB">
              <w:rPr>
                <w:noProof/>
                <w:webHidden/>
                <w:color w:val="1F4E79" w:themeColor="accent1" w:themeShade="80"/>
              </w:rPr>
              <w:fldChar w:fldCharType="separate"/>
            </w:r>
            <w:r w:rsidRPr="00DB3CFB">
              <w:rPr>
                <w:noProof/>
                <w:webHidden/>
                <w:color w:val="1F4E79" w:themeColor="accent1" w:themeShade="80"/>
              </w:rPr>
              <w:t>18</w:t>
            </w:r>
            <w:r w:rsidRPr="00DB3CFB">
              <w:rPr>
                <w:noProof/>
                <w:webHidden/>
                <w:color w:val="1F4E79" w:themeColor="accent1" w:themeShade="80"/>
              </w:rPr>
              <w:fldChar w:fldCharType="end"/>
            </w:r>
          </w:hyperlink>
        </w:p>
        <w:p w:rsidRPr="00DB3CFB" w:rsidR="00DB3CFB" w:rsidRDefault="00DB3CFB" w14:paraId="3E1C8CA8" w14:textId="6D454084">
          <w:pPr>
            <w:pStyle w:val="Verzeichnis2"/>
            <w:tabs>
              <w:tab w:val="left" w:pos="660"/>
              <w:tab w:val="right" w:leader="dot" w:pos="9062"/>
            </w:tabs>
            <w:rPr>
              <w:rFonts w:eastAsiaTheme="minorEastAsia"/>
              <w:noProof/>
              <w:color w:val="1F4E79" w:themeColor="accent1" w:themeShade="80"/>
              <w:kern w:val="2"/>
              <w:lang w:eastAsia="de-DE"/>
              <w14:ligatures w14:val="standardContextual"/>
            </w:rPr>
          </w:pPr>
          <w:hyperlink w:history="1" w:anchor="_Toc162204212">
            <w:r w:rsidRPr="00DB3CFB">
              <w:rPr>
                <w:rStyle w:val="Hyperlink"/>
                <w:noProof/>
                <w:color w:val="1F4E79" w:themeColor="accent1" w:themeShade="80"/>
              </w:rPr>
              <w:t>6</w:t>
            </w:r>
            <w:r w:rsidRPr="00DB3CFB">
              <w:rPr>
                <w:rFonts w:eastAsiaTheme="minorEastAsia"/>
                <w:noProof/>
                <w:color w:val="1F4E79" w:themeColor="accent1" w:themeShade="80"/>
                <w:kern w:val="2"/>
                <w:lang w:eastAsia="de-DE"/>
                <w14:ligatures w14:val="standardContextual"/>
              </w:rPr>
              <w:tab/>
            </w:r>
            <w:r w:rsidRPr="00DB3CFB">
              <w:rPr>
                <w:rStyle w:val="Hyperlink"/>
                <w:noProof/>
                <w:color w:val="1F4E79" w:themeColor="accent1" w:themeShade="80"/>
              </w:rPr>
              <w:t>Übergänge gestalten</w:t>
            </w:r>
            <w:r w:rsidRPr="00DB3CFB">
              <w:rPr>
                <w:noProof/>
                <w:webHidden/>
                <w:color w:val="1F4E79" w:themeColor="accent1" w:themeShade="80"/>
              </w:rPr>
              <w:tab/>
            </w:r>
            <w:r w:rsidRPr="00DB3CFB">
              <w:rPr>
                <w:noProof/>
                <w:webHidden/>
                <w:color w:val="1F4E79" w:themeColor="accent1" w:themeShade="80"/>
              </w:rPr>
              <w:fldChar w:fldCharType="begin"/>
            </w:r>
            <w:r w:rsidRPr="00DB3CFB">
              <w:rPr>
                <w:noProof/>
                <w:webHidden/>
                <w:color w:val="1F4E79" w:themeColor="accent1" w:themeShade="80"/>
              </w:rPr>
              <w:instrText xml:space="preserve"> PAGEREF _Toc162204212 \h </w:instrText>
            </w:r>
            <w:r w:rsidRPr="00DB3CFB">
              <w:rPr>
                <w:noProof/>
                <w:webHidden/>
                <w:color w:val="1F4E79" w:themeColor="accent1" w:themeShade="80"/>
              </w:rPr>
            </w:r>
            <w:r w:rsidRPr="00DB3CFB">
              <w:rPr>
                <w:noProof/>
                <w:webHidden/>
                <w:color w:val="1F4E79" w:themeColor="accent1" w:themeShade="80"/>
              </w:rPr>
              <w:fldChar w:fldCharType="separate"/>
            </w:r>
            <w:r w:rsidRPr="00DB3CFB">
              <w:rPr>
                <w:noProof/>
                <w:webHidden/>
                <w:color w:val="1F4E79" w:themeColor="accent1" w:themeShade="80"/>
              </w:rPr>
              <w:t>20</w:t>
            </w:r>
            <w:r w:rsidRPr="00DB3CFB">
              <w:rPr>
                <w:noProof/>
                <w:webHidden/>
                <w:color w:val="1F4E79" w:themeColor="accent1" w:themeShade="80"/>
              </w:rPr>
              <w:fldChar w:fldCharType="end"/>
            </w:r>
          </w:hyperlink>
        </w:p>
        <w:p w:rsidRPr="00DB3CFB" w:rsidR="00DB3CFB" w:rsidRDefault="00DB3CFB" w14:paraId="684CE0C5" w14:textId="5B241B05">
          <w:pPr>
            <w:pStyle w:val="Verzeichnis3"/>
            <w:tabs>
              <w:tab w:val="right" w:leader="dot" w:pos="9062"/>
            </w:tabs>
            <w:rPr>
              <w:rFonts w:eastAsiaTheme="minorEastAsia"/>
              <w:noProof/>
              <w:color w:val="1F4E79" w:themeColor="accent1" w:themeShade="80"/>
              <w:kern w:val="2"/>
              <w:lang w:eastAsia="de-DE"/>
              <w14:ligatures w14:val="standardContextual"/>
            </w:rPr>
          </w:pPr>
          <w:hyperlink w:history="1" w:anchor="_Toc162204213">
            <w:r w:rsidRPr="00DB3CFB">
              <w:rPr>
                <w:rStyle w:val="Hyperlink"/>
                <w:noProof/>
                <w:color w:val="1F4E79" w:themeColor="accent1" w:themeShade="80"/>
              </w:rPr>
              <w:t>6.1 Eingewöhnung gestalten</w:t>
            </w:r>
            <w:r w:rsidRPr="00DB3CFB">
              <w:rPr>
                <w:noProof/>
                <w:webHidden/>
                <w:color w:val="1F4E79" w:themeColor="accent1" w:themeShade="80"/>
              </w:rPr>
              <w:tab/>
            </w:r>
            <w:r w:rsidRPr="00DB3CFB">
              <w:rPr>
                <w:noProof/>
                <w:webHidden/>
                <w:color w:val="1F4E79" w:themeColor="accent1" w:themeShade="80"/>
              </w:rPr>
              <w:fldChar w:fldCharType="begin"/>
            </w:r>
            <w:r w:rsidRPr="00DB3CFB">
              <w:rPr>
                <w:noProof/>
                <w:webHidden/>
                <w:color w:val="1F4E79" w:themeColor="accent1" w:themeShade="80"/>
              </w:rPr>
              <w:instrText xml:space="preserve"> PAGEREF _Toc162204213 \h </w:instrText>
            </w:r>
            <w:r w:rsidRPr="00DB3CFB">
              <w:rPr>
                <w:noProof/>
                <w:webHidden/>
                <w:color w:val="1F4E79" w:themeColor="accent1" w:themeShade="80"/>
              </w:rPr>
            </w:r>
            <w:r w:rsidRPr="00DB3CFB">
              <w:rPr>
                <w:noProof/>
                <w:webHidden/>
                <w:color w:val="1F4E79" w:themeColor="accent1" w:themeShade="80"/>
              </w:rPr>
              <w:fldChar w:fldCharType="separate"/>
            </w:r>
            <w:r w:rsidRPr="00DB3CFB">
              <w:rPr>
                <w:noProof/>
                <w:webHidden/>
                <w:color w:val="1F4E79" w:themeColor="accent1" w:themeShade="80"/>
              </w:rPr>
              <w:t>20</w:t>
            </w:r>
            <w:r w:rsidRPr="00DB3CFB">
              <w:rPr>
                <w:noProof/>
                <w:webHidden/>
                <w:color w:val="1F4E79" w:themeColor="accent1" w:themeShade="80"/>
              </w:rPr>
              <w:fldChar w:fldCharType="end"/>
            </w:r>
          </w:hyperlink>
        </w:p>
        <w:p w:rsidRPr="00DB3CFB" w:rsidR="00DB3CFB" w:rsidRDefault="00DB3CFB" w14:paraId="6857DA4D" w14:textId="5D8001E9">
          <w:pPr>
            <w:pStyle w:val="Verzeichnis3"/>
            <w:tabs>
              <w:tab w:val="right" w:leader="dot" w:pos="9062"/>
            </w:tabs>
            <w:rPr>
              <w:rFonts w:eastAsiaTheme="minorEastAsia"/>
              <w:noProof/>
              <w:color w:val="1F4E79" w:themeColor="accent1" w:themeShade="80"/>
              <w:kern w:val="2"/>
              <w:lang w:eastAsia="de-DE"/>
              <w14:ligatures w14:val="standardContextual"/>
            </w:rPr>
          </w:pPr>
          <w:hyperlink w:history="1" w:anchor="_Toc162204214">
            <w:r w:rsidRPr="00DB3CFB">
              <w:rPr>
                <w:rStyle w:val="Hyperlink"/>
                <w:noProof/>
                <w:color w:val="1F4E79" w:themeColor="accent1" w:themeShade="80"/>
              </w:rPr>
              <w:t>6.2 Übergang Krippe/ Elementarbereich</w:t>
            </w:r>
            <w:r w:rsidRPr="00DB3CFB">
              <w:rPr>
                <w:noProof/>
                <w:webHidden/>
                <w:color w:val="1F4E79" w:themeColor="accent1" w:themeShade="80"/>
              </w:rPr>
              <w:tab/>
            </w:r>
            <w:r w:rsidRPr="00DB3CFB">
              <w:rPr>
                <w:noProof/>
                <w:webHidden/>
                <w:color w:val="1F4E79" w:themeColor="accent1" w:themeShade="80"/>
              </w:rPr>
              <w:fldChar w:fldCharType="begin"/>
            </w:r>
            <w:r w:rsidRPr="00DB3CFB">
              <w:rPr>
                <w:noProof/>
                <w:webHidden/>
                <w:color w:val="1F4E79" w:themeColor="accent1" w:themeShade="80"/>
              </w:rPr>
              <w:instrText xml:space="preserve"> PAGEREF _Toc162204214 \h </w:instrText>
            </w:r>
            <w:r w:rsidRPr="00DB3CFB">
              <w:rPr>
                <w:noProof/>
                <w:webHidden/>
                <w:color w:val="1F4E79" w:themeColor="accent1" w:themeShade="80"/>
              </w:rPr>
            </w:r>
            <w:r w:rsidRPr="00DB3CFB">
              <w:rPr>
                <w:noProof/>
                <w:webHidden/>
                <w:color w:val="1F4E79" w:themeColor="accent1" w:themeShade="80"/>
              </w:rPr>
              <w:fldChar w:fldCharType="separate"/>
            </w:r>
            <w:r w:rsidRPr="00DB3CFB">
              <w:rPr>
                <w:noProof/>
                <w:webHidden/>
                <w:color w:val="1F4E79" w:themeColor="accent1" w:themeShade="80"/>
              </w:rPr>
              <w:t>21</w:t>
            </w:r>
            <w:r w:rsidRPr="00DB3CFB">
              <w:rPr>
                <w:noProof/>
                <w:webHidden/>
                <w:color w:val="1F4E79" w:themeColor="accent1" w:themeShade="80"/>
              </w:rPr>
              <w:fldChar w:fldCharType="end"/>
            </w:r>
          </w:hyperlink>
        </w:p>
        <w:p w:rsidRPr="00DB3CFB" w:rsidR="00DB3CFB" w:rsidRDefault="00DB3CFB" w14:paraId="0D5EBC07" w14:textId="37C4C3D0">
          <w:pPr>
            <w:pStyle w:val="Verzeichnis2"/>
            <w:tabs>
              <w:tab w:val="left" w:pos="660"/>
              <w:tab w:val="right" w:leader="dot" w:pos="9062"/>
            </w:tabs>
            <w:rPr>
              <w:rFonts w:eastAsiaTheme="minorEastAsia"/>
              <w:noProof/>
              <w:color w:val="1F4E79" w:themeColor="accent1" w:themeShade="80"/>
              <w:kern w:val="2"/>
              <w:lang w:eastAsia="de-DE"/>
              <w14:ligatures w14:val="standardContextual"/>
            </w:rPr>
          </w:pPr>
          <w:hyperlink w:history="1" w:anchor="_Toc162204215">
            <w:r w:rsidRPr="00DB3CFB">
              <w:rPr>
                <w:rStyle w:val="Hyperlink"/>
                <w:noProof/>
                <w:color w:val="1F4E79" w:themeColor="accent1" w:themeShade="80"/>
              </w:rPr>
              <w:t>7</w:t>
            </w:r>
            <w:r w:rsidRPr="00DB3CFB">
              <w:rPr>
                <w:rFonts w:eastAsiaTheme="minorEastAsia"/>
                <w:noProof/>
                <w:color w:val="1F4E79" w:themeColor="accent1" w:themeShade="80"/>
                <w:kern w:val="2"/>
                <w:lang w:eastAsia="de-DE"/>
                <w14:ligatures w14:val="standardContextual"/>
              </w:rPr>
              <w:tab/>
            </w:r>
            <w:r w:rsidRPr="00DB3CFB">
              <w:rPr>
                <w:rStyle w:val="Hyperlink"/>
                <w:noProof/>
                <w:color w:val="1F4E79" w:themeColor="accent1" w:themeShade="80"/>
              </w:rPr>
              <w:t>Zusammenarbeit mit den Eltern</w:t>
            </w:r>
            <w:r w:rsidRPr="00DB3CFB">
              <w:rPr>
                <w:noProof/>
                <w:webHidden/>
                <w:color w:val="1F4E79" w:themeColor="accent1" w:themeShade="80"/>
              </w:rPr>
              <w:tab/>
            </w:r>
            <w:r w:rsidRPr="00DB3CFB">
              <w:rPr>
                <w:noProof/>
                <w:webHidden/>
                <w:color w:val="1F4E79" w:themeColor="accent1" w:themeShade="80"/>
              </w:rPr>
              <w:fldChar w:fldCharType="begin"/>
            </w:r>
            <w:r w:rsidRPr="00DB3CFB">
              <w:rPr>
                <w:noProof/>
                <w:webHidden/>
                <w:color w:val="1F4E79" w:themeColor="accent1" w:themeShade="80"/>
              </w:rPr>
              <w:instrText xml:space="preserve"> PAGEREF _Toc162204215 \h </w:instrText>
            </w:r>
            <w:r w:rsidRPr="00DB3CFB">
              <w:rPr>
                <w:noProof/>
                <w:webHidden/>
                <w:color w:val="1F4E79" w:themeColor="accent1" w:themeShade="80"/>
              </w:rPr>
            </w:r>
            <w:r w:rsidRPr="00DB3CFB">
              <w:rPr>
                <w:noProof/>
                <w:webHidden/>
                <w:color w:val="1F4E79" w:themeColor="accent1" w:themeShade="80"/>
              </w:rPr>
              <w:fldChar w:fldCharType="separate"/>
            </w:r>
            <w:r w:rsidRPr="00DB3CFB">
              <w:rPr>
                <w:noProof/>
                <w:webHidden/>
                <w:color w:val="1F4E79" w:themeColor="accent1" w:themeShade="80"/>
              </w:rPr>
              <w:t>22</w:t>
            </w:r>
            <w:r w:rsidRPr="00DB3CFB">
              <w:rPr>
                <w:noProof/>
                <w:webHidden/>
                <w:color w:val="1F4E79" w:themeColor="accent1" w:themeShade="80"/>
              </w:rPr>
              <w:fldChar w:fldCharType="end"/>
            </w:r>
          </w:hyperlink>
        </w:p>
        <w:p w:rsidRPr="00DB3CFB" w:rsidR="00DB3CFB" w:rsidRDefault="00DB3CFB" w14:paraId="06601C48" w14:textId="79A96A95">
          <w:pPr>
            <w:pStyle w:val="Verzeichnis2"/>
            <w:tabs>
              <w:tab w:val="left" w:pos="660"/>
              <w:tab w:val="right" w:leader="dot" w:pos="9062"/>
            </w:tabs>
            <w:rPr>
              <w:rFonts w:eastAsiaTheme="minorEastAsia"/>
              <w:noProof/>
              <w:color w:val="1F4E79" w:themeColor="accent1" w:themeShade="80"/>
              <w:kern w:val="2"/>
              <w:lang w:eastAsia="de-DE"/>
              <w14:ligatures w14:val="standardContextual"/>
            </w:rPr>
          </w:pPr>
          <w:hyperlink w:history="1" w:anchor="_Toc162204216">
            <w:r w:rsidRPr="00DB3CFB">
              <w:rPr>
                <w:rStyle w:val="Hyperlink"/>
                <w:noProof/>
                <w:color w:val="1F4E79" w:themeColor="accent1" w:themeShade="80"/>
              </w:rPr>
              <w:t>8</w:t>
            </w:r>
            <w:r w:rsidRPr="00DB3CFB">
              <w:rPr>
                <w:rFonts w:eastAsiaTheme="minorEastAsia"/>
                <w:noProof/>
                <w:color w:val="1F4E79" w:themeColor="accent1" w:themeShade="80"/>
                <w:kern w:val="2"/>
                <w:lang w:eastAsia="de-DE"/>
                <w14:ligatures w14:val="standardContextual"/>
              </w:rPr>
              <w:tab/>
            </w:r>
            <w:r w:rsidRPr="00DB3CFB">
              <w:rPr>
                <w:rStyle w:val="Hyperlink"/>
                <w:noProof/>
                <w:color w:val="1F4E79" w:themeColor="accent1" w:themeShade="80"/>
              </w:rPr>
              <w:t>Demokratische Teilhabe und Kinderrechte</w:t>
            </w:r>
            <w:r w:rsidRPr="00DB3CFB">
              <w:rPr>
                <w:noProof/>
                <w:webHidden/>
                <w:color w:val="1F4E79" w:themeColor="accent1" w:themeShade="80"/>
              </w:rPr>
              <w:tab/>
            </w:r>
            <w:r w:rsidRPr="00DB3CFB">
              <w:rPr>
                <w:noProof/>
                <w:webHidden/>
                <w:color w:val="1F4E79" w:themeColor="accent1" w:themeShade="80"/>
              </w:rPr>
              <w:fldChar w:fldCharType="begin"/>
            </w:r>
            <w:r w:rsidRPr="00DB3CFB">
              <w:rPr>
                <w:noProof/>
                <w:webHidden/>
                <w:color w:val="1F4E79" w:themeColor="accent1" w:themeShade="80"/>
              </w:rPr>
              <w:instrText xml:space="preserve"> PAGEREF _Toc162204216 \h </w:instrText>
            </w:r>
            <w:r w:rsidRPr="00DB3CFB">
              <w:rPr>
                <w:noProof/>
                <w:webHidden/>
                <w:color w:val="1F4E79" w:themeColor="accent1" w:themeShade="80"/>
              </w:rPr>
            </w:r>
            <w:r w:rsidRPr="00DB3CFB">
              <w:rPr>
                <w:noProof/>
                <w:webHidden/>
                <w:color w:val="1F4E79" w:themeColor="accent1" w:themeShade="80"/>
              </w:rPr>
              <w:fldChar w:fldCharType="separate"/>
            </w:r>
            <w:r w:rsidRPr="00DB3CFB">
              <w:rPr>
                <w:noProof/>
                <w:webHidden/>
                <w:color w:val="1F4E79" w:themeColor="accent1" w:themeShade="80"/>
              </w:rPr>
              <w:t>22</w:t>
            </w:r>
            <w:r w:rsidRPr="00DB3CFB">
              <w:rPr>
                <w:noProof/>
                <w:webHidden/>
                <w:color w:val="1F4E79" w:themeColor="accent1" w:themeShade="80"/>
              </w:rPr>
              <w:fldChar w:fldCharType="end"/>
            </w:r>
          </w:hyperlink>
        </w:p>
        <w:p w:rsidRPr="00DB3CFB" w:rsidR="00DB3CFB" w:rsidRDefault="00DB3CFB" w14:paraId="3029B16D" w14:textId="57CFDE98">
          <w:pPr>
            <w:pStyle w:val="Verzeichnis2"/>
            <w:tabs>
              <w:tab w:val="left" w:pos="660"/>
              <w:tab w:val="right" w:leader="dot" w:pos="9062"/>
            </w:tabs>
            <w:rPr>
              <w:rFonts w:eastAsiaTheme="minorEastAsia"/>
              <w:noProof/>
              <w:color w:val="1F4E79" w:themeColor="accent1" w:themeShade="80"/>
              <w:kern w:val="2"/>
              <w:lang w:eastAsia="de-DE"/>
              <w14:ligatures w14:val="standardContextual"/>
            </w:rPr>
          </w:pPr>
          <w:hyperlink w:history="1" w:anchor="_Toc162204217">
            <w:r w:rsidRPr="00DB3CFB">
              <w:rPr>
                <w:rStyle w:val="Hyperlink"/>
                <w:noProof/>
                <w:color w:val="1F4E79" w:themeColor="accent1" w:themeShade="80"/>
              </w:rPr>
              <w:t>9</w:t>
            </w:r>
            <w:r w:rsidRPr="00DB3CFB">
              <w:rPr>
                <w:rFonts w:eastAsiaTheme="minorEastAsia"/>
                <w:noProof/>
                <w:color w:val="1F4E79" w:themeColor="accent1" w:themeShade="80"/>
                <w:kern w:val="2"/>
                <w:lang w:eastAsia="de-DE"/>
                <w14:ligatures w14:val="standardContextual"/>
              </w:rPr>
              <w:tab/>
            </w:r>
            <w:r w:rsidRPr="00DB3CFB">
              <w:rPr>
                <w:rStyle w:val="Hyperlink"/>
                <w:noProof/>
                <w:color w:val="1F4E79" w:themeColor="accent1" w:themeShade="80"/>
              </w:rPr>
              <w:t>Partizipation</w:t>
            </w:r>
            <w:r w:rsidRPr="00DB3CFB">
              <w:rPr>
                <w:noProof/>
                <w:webHidden/>
                <w:color w:val="1F4E79" w:themeColor="accent1" w:themeShade="80"/>
              </w:rPr>
              <w:tab/>
            </w:r>
            <w:r w:rsidRPr="00DB3CFB">
              <w:rPr>
                <w:noProof/>
                <w:webHidden/>
                <w:color w:val="1F4E79" w:themeColor="accent1" w:themeShade="80"/>
              </w:rPr>
              <w:fldChar w:fldCharType="begin"/>
            </w:r>
            <w:r w:rsidRPr="00DB3CFB">
              <w:rPr>
                <w:noProof/>
                <w:webHidden/>
                <w:color w:val="1F4E79" w:themeColor="accent1" w:themeShade="80"/>
              </w:rPr>
              <w:instrText xml:space="preserve"> PAGEREF _Toc162204217 \h </w:instrText>
            </w:r>
            <w:r w:rsidRPr="00DB3CFB">
              <w:rPr>
                <w:noProof/>
                <w:webHidden/>
                <w:color w:val="1F4E79" w:themeColor="accent1" w:themeShade="80"/>
              </w:rPr>
            </w:r>
            <w:r w:rsidRPr="00DB3CFB">
              <w:rPr>
                <w:noProof/>
                <w:webHidden/>
                <w:color w:val="1F4E79" w:themeColor="accent1" w:themeShade="80"/>
              </w:rPr>
              <w:fldChar w:fldCharType="separate"/>
            </w:r>
            <w:r w:rsidRPr="00DB3CFB">
              <w:rPr>
                <w:noProof/>
                <w:webHidden/>
                <w:color w:val="1F4E79" w:themeColor="accent1" w:themeShade="80"/>
              </w:rPr>
              <w:t>22</w:t>
            </w:r>
            <w:r w:rsidRPr="00DB3CFB">
              <w:rPr>
                <w:noProof/>
                <w:webHidden/>
                <w:color w:val="1F4E79" w:themeColor="accent1" w:themeShade="80"/>
              </w:rPr>
              <w:fldChar w:fldCharType="end"/>
            </w:r>
          </w:hyperlink>
        </w:p>
        <w:p w:rsidRPr="00DB3CFB" w:rsidR="00DB3CFB" w:rsidRDefault="00DB3CFB" w14:paraId="4A887013" w14:textId="32D87E57">
          <w:pPr>
            <w:pStyle w:val="Verzeichnis2"/>
            <w:tabs>
              <w:tab w:val="left" w:pos="880"/>
              <w:tab w:val="right" w:leader="dot" w:pos="9062"/>
            </w:tabs>
            <w:rPr>
              <w:rFonts w:eastAsiaTheme="minorEastAsia"/>
              <w:noProof/>
              <w:color w:val="1F4E79" w:themeColor="accent1" w:themeShade="80"/>
              <w:kern w:val="2"/>
              <w:lang w:eastAsia="de-DE"/>
              <w14:ligatures w14:val="standardContextual"/>
            </w:rPr>
          </w:pPr>
          <w:hyperlink w:history="1" w:anchor="_Toc162204218">
            <w:r w:rsidRPr="00DB3CFB">
              <w:rPr>
                <w:rStyle w:val="Hyperlink"/>
                <w:noProof/>
                <w:color w:val="1F4E79" w:themeColor="accent1" w:themeShade="80"/>
              </w:rPr>
              <w:t>10</w:t>
            </w:r>
            <w:r w:rsidRPr="00DB3CFB">
              <w:rPr>
                <w:rFonts w:eastAsiaTheme="minorEastAsia"/>
                <w:noProof/>
                <w:color w:val="1F4E79" w:themeColor="accent1" w:themeShade="80"/>
                <w:kern w:val="2"/>
                <w:lang w:eastAsia="de-DE"/>
                <w14:ligatures w14:val="standardContextual"/>
              </w:rPr>
              <w:tab/>
            </w:r>
            <w:r w:rsidRPr="00DB3CFB">
              <w:rPr>
                <w:rStyle w:val="Hyperlink"/>
                <w:noProof/>
                <w:color w:val="1F4E79" w:themeColor="accent1" w:themeShade="80"/>
              </w:rPr>
              <w:t>Kinderschutz</w:t>
            </w:r>
            <w:r w:rsidRPr="00DB3CFB">
              <w:rPr>
                <w:noProof/>
                <w:webHidden/>
                <w:color w:val="1F4E79" w:themeColor="accent1" w:themeShade="80"/>
              </w:rPr>
              <w:tab/>
            </w:r>
            <w:r w:rsidRPr="00DB3CFB">
              <w:rPr>
                <w:noProof/>
                <w:webHidden/>
                <w:color w:val="1F4E79" w:themeColor="accent1" w:themeShade="80"/>
              </w:rPr>
              <w:fldChar w:fldCharType="begin"/>
            </w:r>
            <w:r w:rsidRPr="00DB3CFB">
              <w:rPr>
                <w:noProof/>
                <w:webHidden/>
                <w:color w:val="1F4E79" w:themeColor="accent1" w:themeShade="80"/>
              </w:rPr>
              <w:instrText xml:space="preserve"> PAGEREF _Toc162204218 \h </w:instrText>
            </w:r>
            <w:r w:rsidRPr="00DB3CFB">
              <w:rPr>
                <w:noProof/>
                <w:webHidden/>
                <w:color w:val="1F4E79" w:themeColor="accent1" w:themeShade="80"/>
              </w:rPr>
            </w:r>
            <w:r w:rsidRPr="00DB3CFB">
              <w:rPr>
                <w:noProof/>
                <w:webHidden/>
                <w:color w:val="1F4E79" w:themeColor="accent1" w:themeShade="80"/>
              </w:rPr>
              <w:fldChar w:fldCharType="separate"/>
            </w:r>
            <w:r w:rsidRPr="00DB3CFB">
              <w:rPr>
                <w:noProof/>
                <w:webHidden/>
                <w:color w:val="1F4E79" w:themeColor="accent1" w:themeShade="80"/>
              </w:rPr>
              <w:t>23</w:t>
            </w:r>
            <w:r w:rsidRPr="00DB3CFB">
              <w:rPr>
                <w:noProof/>
                <w:webHidden/>
                <w:color w:val="1F4E79" w:themeColor="accent1" w:themeShade="80"/>
              </w:rPr>
              <w:fldChar w:fldCharType="end"/>
            </w:r>
          </w:hyperlink>
        </w:p>
        <w:p w:rsidRPr="00DB3CFB" w:rsidR="00DB3CFB" w:rsidRDefault="00DB3CFB" w14:paraId="6F405BB2" w14:textId="2F14E6AF">
          <w:pPr>
            <w:pStyle w:val="Verzeichnis2"/>
            <w:tabs>
              <w:tab w:val="right" w:leader="dot" w:pos="9062"/>
            </w:tabs>
            <w:rPr>
              <w:rFonts w:eastAsiaTheme="minorEastAsia"/>
              <w:noProof/>
              <w:color w:val="1F4E79" w:themeColor="accent1" w:themeShade="80"/>
              <w:kern w:val="2"/>
              <w:lang w:eastAsia="de-DE"/>
              <w14:ligatures w14:val="standardContextual"/>
            </w:rPr>
          </w:pPr>
          <w:hyperlink w:history="1" w:anchor="_Toc162204219">
            <w:r w:rsidRPr="00DB3CFB">
              <w:rPr>
                <w:rStyle w:val="Hyperlink"/>
                <w:noProof/>
                <w:color w:val="1F4E79" w:themeColor="accent1" w:themeShade="80"/>
              </w:rPr>
              <w:t>Anhang</w:t>
            </w:r>
            <w:r w:rsidRPr="00DB3CFB">
              <w:rPr>
                <w:noProof/>
                <w:webHidden/>
                <w:color w:val="1F4E79" w:themeColor="accent1" w:themeShade="80"/>
              </w:rPr>
              <w:tab/>
            </w:r>
            <w:r w:rsidRPr="00DB3CFB">
              <w:rPr>
                <w:noProof/>
                <w:webHidden/>
                <w:color w:val="1F4E79" w:themeColor="accent1" w:themeShade="80"/>
              </w:rPr>
              <w:fldChar w:fldCharType="begin"/>
            </w:r>
            <w:r w:rsidRPr="00DB3CFB">
              <w:rPr>
                <w:noProof/>
                <w:webHidden/>
                <w:color w:val="1F4E79" w:themeColor="accent1" w:themeShade="80"/>
              </w:rPr>
              <w:instrText xml:space="preserve"> PAGEREF _Toc162204219 \h </w:instrText>
            </w:r>
            <w:r w:rsidRPr="00DB3CFB">
              <w:rPr>
                <w:noProof/>
                <w:webHidden/>
                <w:color w:val="1F4E79" w:themeColor="accent1" w:themeShade="80"/>
              </w:rPr>
            </w:r>
            <w:r w:rsidRPr="00DB3CFB">
              <w:rPr>
                <w:noProof/>
                <w:webHidden/>
                <w:color w:val="1F4E79" w:themeColor="accent1" w:themeShade="80"/>
              </w:rPr>
              <w:fldChar w:fldCharType="separate"/>
            </w:r>
            <w:r w:rsidRPr="00DB3CFB">
              <w:rPr>
                <w:noProof/>
                <w:webHidden/>
                <w:color w:val="1F4E79" w:themeColor="accent1" w:themeShade="80"/>
              </w:rPr>
              <w:t>24</w:t>
            </w:r>
            <w:r w:rsidRPr="00DB3CFB">
              <w:rPr>
                <w:noProof/>
                <w:webHidden/>
                <w:color w:val="1F4E79" w:themeColor="accent1" w:themeShade="80"/>
              </w:rPr>
              <w:fldChar w:fldCharType="end"/>
            </w:r>
          </w:hyperlink>
        </w:p>
        <w:p w:rsidRPr="00DB3CFB" w:rsidR="00AD31E8" w:rsidRDefault="00AD31E8" w14:paraId="6CEB397F" w14:textId="130AB0DB">
          <w:pPr>
            <w:rPr>
              <w:color w:val="1F4E79" w:themeColor="accent1" w:themeShade="80"/>
            </w:rPr>
          </w:pPr>
          <w:r w:rsidRPr="00DB3CFB">
            <w:rPr>
              <w:b/>
              <w:bCs/>
              <w:color w:val="1F4E79" w:themeColor="accent1" w:themeShade="80"/>
            </w:rPr>
            <w:fldChar w:fldCharType="end"/>
          </w:r>
        </w:p>
      </w:sdtContent>
    </w:sdt>
    <w:p w:rsidRPr="00DB3CFB" w:rsidR="00AD31E8" w:rsidP="004E7C7E" w:rsidRDefault="00AD31E8" w14:paraId="793A50D5" w14:textId="77777777">
      <w:pPr>
        <w:rPr>
          <w:rFonts w:ascii="Arial" w:hAnsi="Arial" w:cs="Arial"/>
          <w:b/>
          <w:color w:val="1F4E79" w:themeColor="accent1" w:themeShade="80"/>
        </w:rPr>
      </w:pPr>
    </w:p>
    <w:p w:rsidRPr="00DB3CFB" w:rsidR="00AD31E8" w:rsidP="004E7C7E" w:rsidRDefault="00AD31E8" w14:paraId="48D0BFAD" w14:textId="77777777">
      <w:pPr>
        <w:rPr>
          <w:rFonts w:ascii="Arial" w:hAnsi="Arial" w:cs="Arial"/>
          <w:b/>
          <w:color w:val="1F4E79" w:themeColor="accent1" w:themeShade="80"/>
        </w:rPr>
      </w:pPr>
    </w:p>
    <w:p w:rsidRPr="00DB3CFB" w:rsidR="00AD31E8" w:rsidP="00AD31E8" w:rsidRDefault="00AD31E8" w14:paraId="0319FBA8" w14:textId="1F2AC44D">
      <w:pPr>
        <w:pStyle w:val="berschrift2"/>
        <w:rPr>
          <w:color w:val="1F4E79" w:themeColor="accent1" w:themeShade="80"/>
        </w:rPr>
      </w:pPr>
      <w:bookmarkStart w:name="_Toc162204187" w:id="1"/>
      <w:r w:rsidRPr="00DB3CFB">
        <w:rPr>
          <w:color w:val="1F4E79" w:themeColor="accent1" w:themeShade="80"/>
        </w:rPr>
        <w:t>Gendererklärung</w:t>
      </w:r>
      <w:bookmarkEnd w:id="1"/>
    </w:p>
    <w:p w:rsidRPr="00DB3CFB" w:rsidR="00AD31E8" w:rsidP="004E7C7E" w:rsidRDefault="00AD31E8" w14:paraId="7ADD5421" w14:textId="77777777">
      <w:pPr>
        <w:rPr>
          <w:rFonts w:ascii="Arial" w:hAnsi="Arial" w:cs="Arial"/>
          <w:b/>
          <w:color w:val="1F4E79" w:themeColor="accent1" w:themeShade="80"/>
        </w:rPr>
      </w:pPr>
    </w:p>
    <w:p w:rsidRPr="00DB3CFB" w:rsidR="00AD31E8" w:rsidP="00AD31E8" w:rsidRDefault="00AD31E8" w14:paraId="298C8145" w14:textId="77777777">
      <w:pPr>
        <w:spacing w:before="240" w:after="240" w:line="276" w:lineRule="auto"/>
        <w:rPr>
          <w:color w:val="1F4E79" w:themeColor="accent1" w:themeShade="80"/>
          <w:sz w:val="24"/>
          <w:szCs w:val="24"/>
        </w:rPr>
      </w:pPr>
      <w:r w:rsidRPr="00DB3CFB">
        <w:rPr>
          <w:color w:val="1F4E79" w:themeColor="accent1" w:themeShade="80"/>
          <w:sz w:val="24"/>
          <w:szCs w:val="24"/>
        </w:rPr>
        <w:t xml:space="preserve">Der Begriff „Eltern“ beinhaltet im vorliegenden Konzept die verschiedenen Ausprägungen von Elternschaft (Mütter, Väter, verheiratete sowie nicht verheiratete Paare, Alleinerziehende, gleichgeschlechtliche Eltern, Eltern von Adoptiv- oder Pflegekindern und andere Sorgeberechtigte). </w:t>
      </w:r>
    </w:p>
    <w:p w:rsidRPr="00DB3CFB" w:rsidR="001026FC" w:rsidP="00AD31E8" w:rsidRDefault="00AD31E8" w14:paraId="4CDD19D3" w14:textId="0EC270D0">
      <w:pPr>
        <w:spacing w:before="240" w:line="276" w:lineRule="auto"/>
        <w:rPr>
          <w:color w:val="1F4E79" w:themeColor="accent1" w:themeShade="80"/>
          <w:sz w:val="24"/>
          <w:szCs w:val="24"/>
        </w:rPr>
      </w:pPr>
      <w:r w:rsidRPr="00DB3CFB">
        <w:rPr>
          <w:color w:val="1F4E79" w:themeColor="accent1" w:themeShade="80"/>
          <w:sz w:val="24"/>
          <w:szCs w:val="24"/>
        </w:rPr>
        <w:t>Außerdem wird im Folgenden durch den Gender-Doppelpunkt auf eine geschlechtersensible Formulierung zurückgegriffen, um inklusiv alle Geschlechtsidentitäten miteinzubeziehen. So wird mithilfe des Doppelpunktes der Freiraum für die Geschlechtervielfalt symbolisiert und auch Menschen angesprochen, die sich nicht als Mann oder Frau identifizieren. Zudem erleichtert der Gender-Doppelpunkt die Verständlichkeit, auch für Menschen mit Sehbeeinträchtigung, die von einem Vorlesecomputer vorgelesen bekommen.</w:t>
      </w:r>
    </w:p>
    <w:p w:rsidRPr="00DB3CFB" w:rsidR="00AD31E8" w:rsidP="00AD31E8" w:rsidRDefault="00AD31E8" w14:paraId="32974B9B" w14:textId="77777777">
      <w:pPr>
        <w:spacing w:before="240" w:line="276" w:lineRule="auto"/>
        <w:rPr>
          <w:rFonts w:ascii="Arial" w:hAnsi="Arial" w:cs="Arial"/>
          <w:color w:val="1F4E79" w:themeColor="accent1" w:themeShade="80"/>
        </w:rPr>
      </w:pPr>
    </w:p>
    <w:p w:rsidRPr="00DB3CFB" w:rsidR="00580553" w:rsidP="00AD31E8" w:rsidRDefault="00580553" w14:paraId="491C7EC8" w14:textId="77777777">
      <w:pPr>
        <w:spacing w:before="240" w:line="276" w:lineRule="auto"/>
        <w:rPr>
          <w:rFonts w:ascii="Arial" w:hAnsi="Arial" w:cs="Arial"/>
          <w:color w:val="1F4E79" w:themeColor="accent1" w:themeShade="80"/>
        </w:rPr>
      </w:pPr>
    </w:p>
    <w:p w:rsidRPr="00DB3CFB" w:rsidR="00580553" w:rsidP="00AD31E8" w:rsidRDefault="00580553" w14:paraId="45FD204B" w14:textId="77777777">
      <w:pPr>
        <w:spacing w:before="240" w:line="276" w:lineRule="auto"/>
        <w:rPr>
          <w:rFonts w:ascii="Arial" w:hAnsi="Arial" w:cs="Arial"/>
          <w:color w:val="1F4E79" w:themeColor="accent1" w:themeShade="80"/>
        </w:rPr>
      </w:pPr>
    </w:p>
    <w:p w:rsidRPr="00DB3CFB" w:rsidR="00580553" w:rsidP="00AD31E8" w:rsidRDefault="00580553" w14:paraId="1F280B5A" w14:textId="77777777">
      <w:pPr>
        <w:spacing w:before="240" w:line="276" w:lineRule="auto"/>
        <w:rPr>
          <w:rFonts w:ascii="Arial" w:hAnsi="Arial" w:cs="Arial"/>
          <w:color w:val="1F4E79" w:themeColor="accent1" w:themeShade="80"/>
        </w:rPr>
      </w:pPr>
    </w:p>
    <w:p w:rsidRPr="00DB3CFB" w:rsidR="00580553" w:rsidP="00AD31E8" w:rsidRDefault="00580553" w14:paraId="4BD0C72C" w14:textId="77777777">
      <w:pPr>
        <w:spacing w:before="240" w:line="276" w:lineRule="auto"/>
        <w:rPr>
          <w:rFonts w:ascii="Arial" w:hAnsi="Arial" w:cs="Arial"/>
          <w:color w:val="1F4E79" w:themeColor="accent1" w:themeShade="80"/>
        </w:rPr>
      </w:pPr>
    </w:p>
    <w:p w:rsidRPr="00DB3CFB" w:rsidR="00580553" w:rsidP="00AD31E8" w:rsidRDefault="00580553" w14:paraId="77E6CA29" w14:textId="77777777">
      <w:pPr>
        <w:spacing w:before="240" w:line="276" w:lineRule="auto"/>
        <w:rPr>
          <w:rFonts w:ascii="Arial" w:hAnsi="Arial" w:cs="Arial"/>
          <w:color w:val="1F4E79" w:themeColor="accent1" w:themeShade="80"/>
        </w:rPr>
      </w:pPr>
    </w:p>
    <w:p w:rsidRPr="00DB3CFB" w:rsidR="00580553" w:rsidP="00AD31E8" w:rsidRDefault="00580553" w14:paraId="75BBBE41" w14:textId="77777777">
      <w:pPr>
        <w:spacing w:before="240" w:line="276" w:lineRule="auto"/>
        <w:rPr>
          <w:rFonts w:ascii="Arial" w:hAnsi="Arial" w:cs="Arial"/>
          <w:color w:val="1F4E79" w:themeColor="accent1" w:themeShade="80"/>
        </w:rPr>
      </w:pPr>
    </w:p>
    <w:p w:rsidRPr="00DB3CFB" w:rsidR="00580553" w:rsidP="00AD31E8" w:rsidRDefault="00580553" w14:paraId="33F8C1EF" w14:textId="77777777">
      <w:pPr>
        <w:spacing w:before="240" w:line="276" w:lineRule="auto"/>
        <w:rPr>
          <w:rFonts w:ascii="Arial" w:hAnsi="Arial" w:cs="Arial"/>
          <w:color w:val="1F4E79" w:themeColor="accent1" w:themeShade="80"/>
        </w:rPr>
      </w:pPr>
    </w:p>
    <w:p w:rsidRPr="00DB3CFB" w:rsidR="00580553" w:rsidP="00AD31E8" w:rsidRDefault="00580553" w14:paraId="607D5902" w14:textId="77777777">
      <w:pPr>
        <w:spacing w:before="240" w:line="276" w:lineRule="auto"/>
        <w:rPr>
          <w:rFonts w:ascii="Arial" w:hAnsi="Arial" w:cs="Arial"/>
          <w:color w:val="1F4E79" w:themeColor="accent1" w:themeShade="80"/>
        </w:rPr>
      </w:pPr>
    </w:p>
    <w:p w:rsidRPr="00DB3CFB" w:rsidR="00580553" w:rsidP="00AD31E8" w:rsidRDefault="00580553" w14:paraId="01CF90C9" w14:textId="77777777">
      <w:pPr>
        <w:spacing w:before="240" w:line="276" w:lineRule="auto"/>
        <w:rPr>
          <w:rFonts w:ascii="Arial" w:hAnsi="Arial" w:cs="Arial"/>
          <w:color w:val="1F4E79" w:themeColor="accent1" w:themeShade="80"/>
        </w:rPr>
      </w:pPr>
    </w:p>
    <w:p w:rsidRPr="00DB3CFB" w:rsidR="00580553" w:rsidP="00AD31E8" w:rsidRDefault="00580553" w14:paraId="28C9623E" w14:textId="77777777">
      <w:pPr>
        <w:spacing w:before="240" w:line="276" w:lineRule="auto"/>
        <w:rPr>
          <w:rFonts w:ascii="Arial" w:hAnsi="Arial" w:cs="Arial"/>
          <w:color w:val="1F4E79" w:themeColor="accent1" w:themeShade="80"/>
        </w:rPr>
      </w:pPr>
    </w:p>
    <w:p w:rsidRPr="00DB3CFB" w:rsidR="00580553" w:rsidP="00AD31E8" w:rsidRDefault="00580553" w14:paraId="067637D2" w14:textId="77777777">
      <w:pPr>
        <w:spacing w:before="240" w:line="276" w:lineRule="auto"/>
        <w:rPr>
          <w:rFonts w:ascii="Arial" w:hAnsi="Arial" w:cs="Arial"/>
          <w:color w:val="1F4E79" w:themeColor="accent1" w:themeShade="80"/>
        </w:rPr>
      </w:pPr>
    </w:p>
    <w:p w:rsidRPr="00DB3CFB" w:rsidR="001E75AC" w:rsidP="00B65A1C" w:rsidRDefault="00BF457F" w14:paraId="50D164AF" w14:textId="2D15A853">
      <w:pPr>
        <w:pStyle w:val="berschrift2"/>
        <w:numPr>
          <w:ilvl w:val="0"/>
          <w:numId w:val="40"/>
        </w:numPr>
        <w:rPr>
          <w:color w:val="1F4E79" w:themeColor="accent1" w:themeShade="80"/>
        </w:rPr>
      </w:pPr>
      <w:bookmarkStart w:name="_Toc162204188" w:id="2"/>
      <w:r w:rsidRPr="00DB3CFB">
        <w:rPr>
          <w:color w:val="1F4E79" w:themeColor="accent1" w:themeShade="80"/>
        </w:rPr>
        <w:t>Beschreibung des Trägers</w:t>
      </w:r>
      <w:bookmarkEnd w:id="2"/>
    </w:p>
    <w:p w:rsidRPr="00DB3CFB" w:rsidR="00034E6D" w:rsidP="00034E6D" w:rsidRDefault="001E75AC" w14:paraId="6F34B468" w14:textId="7270808F">
      <w:pPr>
        <w:pStyle w:val="berschrift3"/>
        <w:numPr>
          <w:ilvl w:val="1"/>
          <w:numId w:val="50"/>
        </w:numPr>
        <w:rPr>
          <w:color w:val="1F4E79" w:themeColor="accent1" w:themeShade="80"/>
        </w:rPr>
      </w:pPr>
      <w:bookmarkStart w:name="_Toc162204189" w:id="3"/>
      <w:bookmarkStart w:name="_Hlk143598015" w:id="4"/>
      <w:r w:rsidRPr="00DB3CFB">
        <w:rPr>
          <w:color w:val="1F4E79" w:themeColor="accent1" w:themeShade="80"/>
        </w:rPr>
        <w:t>Sportverein</w:t>
      </w:r>
      <w:bookmarkEnd w:id="3"/>
    </w:p>
    <w:bookmarkEnd w:id="4"/>
    <w:p w:rsidRPr="00DB3CFB" w:rsidR="00CC4F22" w:rsidP="004E7C7E" w:rsidRDefault="00CC4F22" w14:paraId="3DCF7498" w14:textId="77777777">
      <w:pPr>
        <w:rPr>
          <w:rFonts w:ascii="Arial" w:hAnsi="Arial" w:cs="Arial"/>
          <w:color w:val="1F4E79" w:themeColor="accent1" w:themeShade="80"/>
        </w:rPr>
      </w:pPr>
    </w:p>
    <w:p w:rsidRPr="00DB3CFB" w:rsidR="00CC3E23" w:rsidP="004E7C7E" w:rsidRDefault="00CC4F22" w14:paraId="6768DEAA" w14:textId="5AD79E55">
      <w:pPr>
        <w:rPr>
          <w:rFonts w:ascii="Arial" w:hAnsi="Arial" w:cs="Arial"/>
          <w:color w:val="1F4E79" w:themeColor="accent1" w:themeShade="80"/>
        </w:rPr>
      </w:pPr>
      <w:r w:rsidRPr="00DB3CFB">
        <w:rPr>
          <w:rFonts w:ascii="Arial" w:hAnsi="Arial" w:cs="Arial"/>
          <w:color w:val="1F4E79" w:themeColor="accent1" w:themeShade="80"/>
        </w:rPr>
        <w:t xml:space="preserve">Der SV Eidelstedt Hamburg e. V. als der größte Verein im Stadtteil Eidelstedt </w:t>
      </w:r>
      <w:r w:rsidRPr="00DB3CFB" w:rsidR="00CC3E23">
        <w:rPr>
          <w:rFonts w:ascii="Arial" w:hAnsi="Arial" w:cs="Arial"/>
          <w:color w:val="1F4E79" w:themeColor="accent1" w:themeShade="80"/>
        </w:rPr>
        <w:t xml:space="preserve">und einer der größten in Hamburg </w:t>
      </w:r>
      <w:r w:rsidRPr="00DB3CFB">
        <w:rPr>
          <w:rFonts w:ascii="Arial" w:hAnsi="Arial" w:cs="Arial"/>
          <w:color w:val="1F4E79" w:themeColor="accent1" w:themeShade="80"/>
        </w:rPr>
        <w:t xml:space="preserve">hat sich durch die Bewältigung seiner sozialen, sportlichen und gesellschaftlichen Aufgaben ein originäres Profil in der Hamburger Sportvereinslandschaft verschafft. </w:t>
      </w:r>
      <w:r w:rsidRPr="00DB3CFB" w:rsidR="00CC3E23">
        <w:rPr>
          <w:rFonts w:ascii="Arial" w:hAnsi="Arial" w:cs="Arial"/>
          <w:color w:val="1F4E79" w:themeColor="accent1" w:themeShade="80"/>
        </w:rPr>
        <w:t xml:space="preserve">Rund 7700 Mitglieder treiben im SVE regelmäßig Sport. </w:t>
      </w:r>
    </w:p>
    <w:p w:rsidRPr="00DB3CFB" w:rsidR="00CC4F22" w:rsidP="004E7C7E" w:rsidRDefault="00CC4F22" w14:paraId="01CA9E23" w14:textId="1CE21765">
      <w:pPr>
        <w:rPr>
          <w:rFonts w:ascii="Arial" w:hAnsi="Arial" w:cs="Arial"/>
          <w:color w:val="1F4E79" w:themeColor="accent1" w:themeShade="80"/>
        </w:rPr>
      </w:pPr>
      <w:r w:rsidRPr="00DB3CFB">
        <w:rPr>
          <w:rFonts w:ascii="Arial" w:hAnsi="Arial" w:cs="Arial"/>
          <w:color w:val="1F4E79" w:themeColor="accent1" w:themeShade="80"/>
        </w:rPr>
        <w:t xml:space="preserve">Der SV Eidelstedt Hamburg e. V. ist mit seinen Mitgliedern an unterschiedlichen Standorten im gesamten </w:t>
      </w:r>
      <w:proofErr w:type="spellStart"/>
      <w:r w:rsidRPr="00DB3CFB">
        <w:rPr>
          <w:rFonts w:ascii="Arial" w:hAnsi="Arial" w:cs="Arial"/>
          <w:color w:val="1F4E79" w:themeColor="accent1" w:themeShade="80"/>
        </w:rPr>
        <w:t>Eidelstedter</w:t>
      </w:r>
      <w:proofErr w:type="spellEnd"/>
      <w:r w:rsidRPr="00DB3CFB">
        <w:rPr>
          <w:rFonts w:ascii="Arial" w:hAnsi="Arial" w:cs="Arial"/>
          <w:color w:val="1F4E79" w:themeColor="accent1" w:themeShade="80"/>
        </w:rPr>
        <w:t xml:space="preserve"> Kerngebiet, in Altona, Ottensen und Alsterdorf seit 1974 aktiv. Im Stadtteil Schnelsen betreibt der SVE mit dem GYM einen Treffpunkt für die Anwohner des Quartiers, denen ein niedrigschwelliges Angebot dargestellt wird. Es bestehen Kooperationen im Stadtteil mit Kultur, Lokalpolitik, Stadtteilkonferenz, Schulen, Kitas und anderen Vereinen. Die dadurch gewonnene Erfahrung ist Voraussetzung für eine weitere erfolgreiche Entwicklung, die auch in naher Zukunft durch die Freie und Hansestadt Hamburg bzw. der Bezirksverwaltung Eimsbüttel wirkungsvoll unterstützt und begleitet wird. </w:t>
      </w:r>
    </w:p>
    <w:p w:rsidRPr="00DB3CFB" w:rsidR="00CC4F22" w:rsidP="004E7C7E" w:rsidRDefault="00CC4F22" w14:paraId="77990559" w14:textId="10BF488B">
      <w:pPr>
        <w:rPr>
          <w:rFonts w:ascii="Arial" w:hAnsi="Arial" w:cs="Arial"/>
          <w:color w:val="1F4E79" w:themeColor="accent1" w:themeShade="80"/>
        </w:rPr>
      </w:pPr>
      <w:r w:rsidRPr="00DB3CFB">
        <w:rPr>
          <w:rFonts w:ascii="Arial" w:hAnsi="Arial" w:cs="Arial"/>
          <w:color w:val="1F4E79" w:themeColor="accent1" w:themeShade="80"/>
        </w:rPr>
        <w:t xml:space="preserve">Der </w:t>
      </w:r>
      <w:r w:rsidRPr="00DB3CFB" w:rsidR="00CC3E23">
        <w:rPr>
          <w:rFonts w:ascii="Arial" w:hAnsi="Arial" w:cs="Arial"/>
          <w:color w:val="1F4E79" w:themeColor="accent1" w:themeShade="80"/>
        </w:rPr>
        <w:t xml:space="preserve">SV Eidelstedt Hamburg e. V. </w:t>
      </w:r>
      <w:r w:rsidRPr="00DB3CFB">
        <w:rPr>
          <w:rFonts w:ascii="Arial" w:hAnsi="Arial" w:cs="Arial"/>
          <w:color w:val="1F4E79" w:themeColor="accent1" w:themeShade="80"/>
        </w:rPr>
        <w:t>ist außerdem Stützpunktverein des Hamburger Sportbundes zur Integration für Menschen mit Migrationshintergrund. Seit 2017 beschäftigen wir mit Mitteln aus dem Integrationsfond der der Hamburger Bürgerschaft eine hauptamtliche Flüchtlingsbeauftragte. Dies zeigt, dass auch die Politik die vorbildliche Arbeit des SVE besonders wertschätzt. Seit 1988 beheimatet der SVE mittlerweile Hamburgs größte Inklusionsgruppe mit. Im Jahr 2010 erhielt der Verein für seine Arbeit den „Werner Otto Preis“.</w:t>
      </w:r>
    </w:p>
    <w:p w:rsidRPr="00DB3CFB" w:rsidR="00CC4F22" w:rsidP="004E7C7E" w:rsidRDefault="00CC4F22" w14:paraId="446F2104" w14:textId="1C2235C4">
      <w:pPr>
        <w:rPr>
          <w:rFonts w:ascii="Arial" w:hAnsi="Arial" w:cs="Arial"/>
          <w:color w:val="1F4E79" w:themeColor="accent1" w:themeShade="80"/>
        </w:rPr>
      </w:pPr>
      <w:r w:rsidRPr="00DB3CFB">
        <w:rPr>
          <w:rFonts w:ascii="Arial" w:hAnsi="Arial" w:cs="Arial"/>
          <w:color w:val="1F4E79" w:themeColor="accent1" w:themeShade="80"/>
        </w:rPr>
        <w:t>Seit 1990 ist der SVE Hamburger Stützpunktverein für Integration von Menschen mit Migrationshintergrund und erhielt auch hierfür Ehrungen.</w:t>
      </w:r>
      <w:r w:rsidRPr="00DB3CFB" w:rsidR="00CC3E23">
        <w:rPr>
          <w:rFonts w:ascii="Arial" w:hAnsi="Arial" w:cs="Arial"/>
          <w:color w:val="1F4E79" w:themeColor="accent1" w:themeShade="80"/>
        </w:rPr>
        <w:t xml:space="preserve"> Selbstverständlich engagierte sich der SV Eidelstedt Hamburg e. V. im Rahmen des Programms „Integration durch Sport“ der HSB (Hamburger Sportbund) 2017 bis 2018 mit Sport für Flüchtlinge.</w:t>
      </w:r>
    </w:p>
    <w:p w:rsidRPr="00DB3CFB" w:rsidR="00CC4F22" w:rsidP="004E7C7E" w:rsidRDefault="00CC4F22" w14:paraId="76526FB1" w14:textId="79943EA9">
      <w:pPr>
        <w:spacing w:after="0"/>
        <w:rPr>
          <w:rFonts w:ascii="Arial" w:hAnsi="Arial" w:cs="Arial"/>
          <w:color w:val="1F4E79" w:themeColor="accent1" w:themeShade="80"/>
        </w:rPr>
      </w:pPr>
      <w:r w:rsidRPr="00DB3CFB">
        <w:rPr>
          <w:rFonts w:ascii="Arial" w:hAnsi="Arial" w:cs="Arial"/>
          <w:color w:val="1F4E79" w:themeColor="accent1" w:themeShade="80"/>
        </w:rPr>
        <w:t xml:space="preserve">Mit dem Anspruch „Sport für Alle“ verschreibt sich der SVE Hamburg nicht nur dem Sport, sondern ist auch in der öffentlichen Gesundheitspflege aktiv und fördert und unterstützt Kunst, Kultur und die offene Jugendpflege und Jugendarbeit. Sein soziales Engagement zeichnet sich z.B. durch das Förderprogramm „Kids in die Clubs“ aus. </w:t>
      </w:r>
    </w:p>
    <w:p w:rsidRPr="00DB3CFB" w:rsidR="00CC4F22" w:rsidP="004E7C7E" w:rsidRDefault="00CC4F22" w14:paraId="5393BFF4" w14:textId="77777777">
      <w:pPr>
        <w:spacing w:after="0"/>
        <w:rPr>
          <w:rFonts w:ascii="Arial" w:hAnsi="Arial" w:cs="Arial"/>
          <w:color w:val="1F4E79" w:themeColor="accent1" w:themeShade="80"/>
        </w:rPr>
      </w:pPr>
    </w:p>
    <w:p w:rsidRPr="00DB3CFB" w:rsidR="00CC4F22" w:rsidP="004E7C7E" w:rsidRDefault="00CC4F22" w14:paraId="6637C7C8" w14:textId="77777777">
      <w:pPr>
        <w:pStyle w:val="Default"/>
        <w:rPr>
          <w:color w:val="1F4E79" w:themeColor="accent1" w:themeShade="80"/>
          <w:sz w:val="22"/>
          <w:szCs w:val="22"/>
        </w:rPr>
      </w:pPr>
      <w:r w:rsidRPr="00DB3CFB">
        <w:rPr>
          <w:color w:val="1F4E79" w:themeColor="accent1" w:themeShade="80"/>
          <w:sz w:val="22"/>
          <w:szCs w:val="22"/>
        </w:rPr>
        <w:t>Laut § 4 Abs. (1) der Vereinssatzung werden „alle Bestrebungen und Bindungen klassentrennender, parteipolitischer, weltanschaulicher und konfessioneller Art abgelehnt. Der SV Eidelstedt Hamburg von 1880 e.V. verurteilt jegliche Form von Gewalt, unabhängig davon ob sie körperlicher, seelischer oder sexualisierter Art ist.“</w:t>
      </w:r>
    </w:p>
    <w:p w:rsidRPr="00DB3CFB" w:rsidR="00CC4F22" w:rsidP="004E7C7E" w:rsidRDefault="00CC4F22" w14:paraId="04F84330" w14:textId="3562E8A9">
      <w:pPr>
        <w:rPr>
          <w:rFonts w:ascii="Arial" w:hAnsi="Arial" w:cs="Arial"/>
          <w:color w:val="1F4E79" w:themeColor="accent1" w:themeShade="80"/>
        </w:rPr>
      </w:pPr>
    </w:p>
    <w:p w:rsidRPr="00DB3CFB" w:rsidR="00DB3718" w:rsidP="004E7C7E" w:rsidRDefault="00DB3718" w14:paraId="2E846799" w14:textId="28872802">
      <w:pPr>
        <w:rPr>
          <w:rFonts w:ascii="Arial" w:hAnsi="Arial" w:cs="Arial"/>
          <w:color w:val="1F4E79" w:themeColor="accent1" w:themeShade="80"/>
        </w:rPr>
      </w:pPr>
    </w:p>
    <w:p w:rsidRPr="00DB3CFB" w:rsidR="00531E37" w:rsidP="004E7C7E" w:rsidRDefault="00531E37" w14:paraId="2AAB0469" w14:textId="77777777">
      <w:pPr>
        <w:rPr>
          <w:rFonts w:ascii="Arial" w:hAnsi="Arial" w:cs="Arial"/>
          <w:color w:val="1F4E79" w:themeColor="accent1" w:themeShade="80"/>
        </w:rPr>
      </w:pPr>
    </w:p>
    <w:p w:rsidRPr="00DB3CFB" w:rsidR="00531E37" w:rsidP="004E7C7E" w:rsidRDefault="00531E37" w14:paraId="709F4936" w14:textId="77777777">
      <w:pPr>
        <w:rPr>
          <w:rFonts w:ascii="Arial" w:hAnsi="Arial" w:cs="Arial"/>
          <w:color w:val="1F4E79" w:themeColor="accent1" w:themeShade="80"/>
        </w:rPr>
      </w:pPr>
    </w:p>
    <w:p w:rsidRPr="00DB3CFB" w:rsidR="00531E37" w:rsidP="004E7C7E" w:rsidRDefault="00531E37" w14:paraId="0C07A626" w14:textId="77777777">
      <w:pPr>
        <w:rPr>
          <w:rFonts w:ascii="Arial" w:hAnsi="Arial" w:cs="Arial"/>
          <w:color w:val="1F4E79" w:themeColor="accent1" w:themeShade="80"/>
        </w:rPr>
      </w:pPr>
    </w:p>
    <w:p w:rsidRPr="00DB3CFB" w:rsidR="00531E37" w:rsidP="004E7C7E" w:rsidRDefault="00531E37" w14:paraId="1E143A2A" w14:textId="77777777">
      <w:pPr>
        <w:rPr>
          <w:rFonts w:ascii="Arial" w:hAnsi="Arial" w:cs="Arial"/>
          <w:color w:val="1F4E79" w:themeColor="accent1" w:themeShade="80"/>
        </w:rPr>
      </w:pPr>
    </w:p>
    <w:p w:rsidRPr="00DB3CFB" w:rsidR="00531E37" w:rsidP="004E7C7E" w:rsidRDefault="00531E37" w14:paraId="1A02F998" w14:textId="77777777">
      <w:pPr>
        <w:rPr>
          <w:rFonts w:ascii="Arial" w:hAnsi="Arial" w:cs="Arial"/>
          <w:color w:val="1F4E79" w:themeColor="accent1" w:themeShade="80"/>
        </w:rPr>
      </w:pPr>
    </w:p>
    <w:p w:rsidRPr="00DB3CFB" w:rsidR="00DB3718" w:rsidP="004E7C7E" w:rsidRDefault="00DB3718" w14:paraId="64169CE1" w14:textId="77777777">
      <w:pPr>
        <w:rPr>
          <w:rFonts w:ascii="Arial" w:hAnsi="Arial" w:cs="Arial"/>
          <w:color w:val="1F4E79" w:themeColor="accent1" w:themeShade="80"/>
        </w:rPr>
      </w:pPr>
    </w:p>
    <w:p w:rsidRPr="00DB3CFB" w:rsidR="00034E6D" w:rsidP="00034E6D" w:rsidRDefault="00CC4F22" w14:paraId="2F61BC6E" w14:textId="26231F09">
      <w:pPr>
        <w:pStyle w:val="berschrift3"/>
        <w:numPr>
          <w:ilvl w:val="1"/>
          <w:numId w:val="50"/>
        </w:numPr>
        <w:rPr>
          <w:color w:val="1F4E79" w:themeColor="accent1" w:themeShade="80"/>
        </w:rPr>
      </w:pPr>
      <w:bookmarkStart w:name="_Toc162204190" w:id="5"/>
      <w:bookmarkStart w:name="_Hlk143598052" w:id="6"/>
      <w:r w:rsidRPr="00DB3CFB">
        <w:rPr>
          <w:color w:val="1F4E79" w:themeColor="accent1" w:themeShade="80"/>
        </w:rPr>
        <w:t>SVE Hamburg Bildungspartner gGmbH</w:t>
      </w:r>
      <w:bookmarkEnd w:id="5"/>
    </w:p>
    <w:p w:rsidRPr="00DB3CFB" w:rsidR="00580553" w:rsidP="00580553" w:rsidRDefault="00580553" w14:paraId="3A0F7D91" w14:textId="77777777">
      <w:pPr>
        <w:pStyle w:val="Listenabsatz"/>
        <w:ind w:left="360"/>
        <w:rPr>
          <w:color w:val="1F4E79" w:themeColor="accent1" w:themeShade="80"/>
        </w:rPr>
      </w:pPr>
    </w:p>
    <w:bookmarkEnd w:id="6"/>
    <w:p w:rsidRPr="00DB3CFB" w:rsidR="0003547E" w:rsidP="004E7C7E" w:rsidRDefault="00DB3718" w14:paraId="5001D8A1" w14:textId="7F2E0233">
      <w:pPr>
        <w:spacing w:after="0"/>
        <w:rPr>
          <w:rFonts w:ascii="Arial" w:hAnsi="Arial" w:cs="Arial"/>
          <w:color w:val="1F4E79" w:themeColor="accent1" w:themeShade="80"/>
        </w:rPr>
      </w:pPr>
      <w:r w:rsidRPr="00DB3CFB">
        <w:rPr>
          <w:rFonts w:ascii="Arial" w:hAnsi="Arial" w:cs="Arial"/>
          <w:color w:val="1F4E79" w:themeColor="accent1" w:themeShade="80"/>
        </w:rPr>
        <w:t xml:space="preserve">Die SVE Bildungspartner gGmbH wurde am 01.08.2014 offiziell gegründet. Sie geht hervor aus dem Sportverein Eidelstedt Hamburg von 1880 e.V. (SVE Hamburg), der ein anerkannter Jugendhilfeträger ist und sich seit vielen Jahren in der Kinder- und Jugendarbeit engagiert. </w:t>
      </w:r>
    </w:p>
    <w:p w:rsidRPr="00DB3CFB" w:rsidR="00DB3718" w:rsidP="004E7C7E" w:rsidRDefault="00DB3718" w14:paraId="402C6A6B" w14:textId="7199D3E5">
      <w:pPr>
        <w:rPr>
          <w:rFonts w:ascii="Arial" w:hAnsi="Arial" w:cs="Arial"/>
          <w:color w:val="1F4E79" w:themeColor="accent1" w:themeShade="80"/>
        </w:rPr>
      </w:pPr>
      <w:r w:rsidRPr="00DB3CFB">
        <w:rPr>
          <w:rFonts w:ascii="Arial" w:hAnsi="Arial" w:cs="Arial"/>
          <w:color w:val="1F4E79" w:themeColor="accent1" w:themeShade="80"/>
        </w:rPr>
        <w:t>Zweck der Gesellschaft ist die konzeptionelle Durchführung von ganztägigen Bildungs- und Betreuungsangeboten für Kinder und Jugendliche in Zusammenarbeit mit Schulen, sowie der Betrieb von Kindergärten.</w:t>
      </w:r>
    </w:p>
    <w:p w:rsidRPr="00DB3CFB" w:rsidR="00CC4F22" w:rsidP="004E7C7E" w:rsidRDefault="00CC4F22" w14:paraId="2DE8A30C" w14:textId="3F2DA8B1">
      <w:pPr>
        <w:rPr>
          <w:rFonts w:ascii="Arial" w:hAnsi="Arial" w:cs="Arial"/>
          <w:color w:val="1F4E79" w:themeColor="accent1" w:themeShade="80"/>
        </w:rPr>
      </w:pPr>
      <w:r w:rsidRPr="00DB3CFB">
        <w:rPr>
          <w:rFonts w:ascii="Arial" w:hAnsi="Arial" w:cs="Arial"/>
          <w:color w:val="1F4E79" w:themeColor="accent1" w:themeShade="80"/>
        </w:rPr>
        <w:t>Mit dem Beginn der Ganztagsschulbetreuung im Jahr 2011 hat der SVE seinen Wirkungskreis als Jugendhilfeträger mit einer 100%igen Tochtergesellschaft, der SVE Hamburg Bildungspartner gGmbH, ausgeweitet. Die gGmbH ist derzeit an acht Grundschulen und sechs weiterführende Schulen als Kooperationspartner für den Ganztag zuständig. Derzeit betreut die gGmbH rund 3.000 Kinder im Rahmen der schulischen Betreuung mit etwa 140 Pädagogen und weiteren Honorarkräften.</w:t>
      </w:r>
    </w:p>
    <w:p w:rsidRPr="00DB3CFB" w:rsidR="00CC4F22" w:rsidP="004E7C7E" w:rsidRDefault="00CC4F22" w14:paraId="3EC50FE8" w14:textId="77777777">
      <w:pPr>
        <w:rPr>
          <w:rFonts w:ascii="Arial" w:hAnsi="Arial" w:cs="Arial"/>
          <w:color w:val="1F4E79" w:themeColor="accent1" w:themeShade="80"/>
        </w:rPr>
      </w:pPr>
      <w:r w:rsidRPr="00DB3CFB">
        <w:rPr>
          <w:rFonts w:ascii="Arial" w:hAnsi="Arial" w:cs="Arial"/>
          <w:color w:val="1F4E79" w:themeColor="accent1" w:themeShade="80"/>
        </w:rPr>
        <w:t xml:space="preserve">Die SVE Hamburg Bildungspartner gGmbH (damals noch als SVE Hamburg) </w:t>
      </w:r>
      <w:r w:rsidRPr="00DB3CFB">
        <w:rPr>
          <w:rFonts w:ascii="Arial" w:hAnsi="Arial" w:cs="Arial"/>
          <w:vanish/>
          <w:color w:val="1F4E79" w:themeColor="accent1" w:themeShade="80"/>
        </w:rPr>
        <w:t>amburg)</w:t>
      </w:r>
      <w:r w:rsidRPr="00DB3CFB">
        <w:rPr>
          <w:rFonts w:ascii="Arial" w:hAnsi="Arial" w:cs="Arial"/>
          <w:color w:val="1F4E79" w:themeColor="accent1" w:themeShade="80"/>
        </w:rPr>
        <w:t xml:space="preserve"> hat 1994 ihre erste Kita eröffnet, die Kita „Turnzwerge“. 2013 wurde diese durch die Stadt Hamburg als Bewegungskindergarten ausgezeichnet. </w:t>
      </w:r>
    </w:p>
    <w:p w:rsidRPr="00DB3CFB" w:rsidR="00CC4F22" w:rsidP="004E7C7E" w:rsidRDefault="00CC4F22" w14:paraId="50C3D28F" w14:textId="2900056F">
      <w:pPr>
        <w:rPr>
          <w:rFonts w:ascii="Arial" w:hAnsi="Arial" w:cs="Arial"/>
          <w:color w:val="1F4E79" w:themeColor="accent1" w:themeShade="80"/>
        </w:rPr>
      </w:pPr>
      <w:r w:rsidRPr="00DB3CFB">
        <w:rPr>
          <w:rFonts w:ascii="Arial" w:hAnsi="Arial" w:cs="Arial"/>
          <w:color w:val="1F4E79" w:themeColor="accent1" w:themeShade="80"/>
        </w:rPr>
        <w:t xml:space="preserve">2016 hat die gGmbH einen weiteren Bewegungskindergarten auf dem Gelände der </w:t>
      </w:r>
      <w:proofErr w:type="spellStart"/>
      <w:r w:rsidRPr="00DB3CFB">
        <w:rPr>
          <w:rFonts w:ascii="Arial" w:hAnsi="Arial" w:cs="Arial"/>
          <w:color w:val="1F4E79" w:themeColor="accent1" w:themeShade="80"/>
        </w:rPr>
        <w:t>Molkenbuhrstraße</w:t>
      </w:r>
      <w:proofErr w:type="spellEnd"/>
      <w:r w:rsidRPr="00DB3CFB">
        <w:rPr>
          <w:rFonts w:ascii="Arial" w:hAnsi="Arial" w:cs="Arial"/>
          <w:color w:val="1F4E79" w:themeColor="accent1" w:themeShade="80"/>
        </w:rPr>
        <w:t xml:space="preserve"> eröffnet, hier ist sie auch als Partner seit 2012 im Bereich des Ganztags tätig. Im September 2018 hat die gGmbH hier eine zusätzliche Krippe für 30 Kinder eröffnet und strebt an diesem Standort das Konzept eines Bildungshauses an. </w:t>
      </w:r>
    </w:p>
    <w:p w:rsidRPr="00DB3CFB" w:rsidR="00CC4F22" w:rsidP="004E7C7E" w:rsidRDefault="00CC4F22" w14:paraId="00DD381D" w14:textId="2CDDA4F1">
      <w:pPr>
        <w:rPr>
          <w:rFonts w:ascii="Arial" w:hAnsi="Arial" w:cs="Arial"/>
          <w:color w:val="1F4E79" w:themeColor="accent1" w:themeShade="80"/>
        </w:rPr>
      </w:pPr>
      <w:r w:rsidRPr="00DB3CFB">
        <w:rPr>
          <w:rFonts w:ascii="Arial" w:hAnsi="Arial" w:cs="Arial"/>
          <w:color w:val="1F4E79" w:themeColor="accent1" w:themeShade="80"/>
        </w:rPr>
        <w:t xml:space="preserve">Derzeit werden ca. 90 Kinder in drei Einrichtungen </w:t>
      </w:r>
      <w:r w:rsidRPr="00DB3CFB" w:rsidR="00DB3718">
        <w:rPr>
          <w:rFonts w:ascii="Arial" w:hAnsi="Arial" w:cs="Arial"/>
          <w:color w:val="1F4E79" w:themeColor="accent1" w:themeShade="80"/>
        </w:rPr>
        <w:t xml:space="preserve">im </w:t>
      </w:r>
      <w:r w:rsidRPr="00DB3CFB" w:rsidR="0065412F">
        <w:rPr>
          <w:rFonts w:ascii="Arial" w:hAnsi="Arial" w:cs="Arial"/>
          <w:color w:val="1F4E79" w:themeColor="accent1" w:themeShade="80"/>
        </w:rPr>
        <w:t>Kindertagesstätten Bereich</w:t>
      </w:r>
      <w:r w:rsidRPr="00DB3CFB" w:rsidR="00DB3718">
        <w:rPr>
          <w:rFonts w:ascii="Arial" w:hAnsi="Arial" w:cs="Arial"/>
          <w:color w:val="1F4E79" w:themeColor="accent1" w:themeShade="80"/>
        </w:rPr>
        <w:t xml:space="preserve"> betreut.</w:t>
      </w:r>
    </w:p>
    <w:p w:rsidRPr="00DB3CFB" w:rsidR="00CC4F22" w:rsidP="00B65A1C" w:rsidRDefault="00CC4F22" w14:paraId="7A5625AF" w14:textId="3C8BDA53">
      <w:pPr>
        <w:spacing w:after="0"/>
        <w:rPr>
          <w:rFonts w:ascii="Arial" w:hAnsi="Arial" w:cs="Arial"/>
          <w:color w:val="1F4E79" w:themeColor="accent1" w:themeShade="80"/>
        </w:rPr>
      </w:pPr>
      <w:r w:rsidRPr="00DB3CFB">
        <w:rPr>
          <w:rFonts w:ascii="Arial" w:hAnsi="Arial" w:cs="Arial"/>
          <w:color w:val="1F4E79" w:themeColor="accent1" w:themeShade="80"/>
        </w:rPr>
        <w:t xml:space="preserve">Die vielfältigen Erfahrungen in der ganztätigen Betreuung an Schulen und die wachsenden Aufgaben in der Kindertagesbetreuung lassen den Sportverein mit seiner Tochtergesellschaft zu einem wichtigen Partner für Kinder- und Jugendliche </w:t>
      </w:r>
      <w:r w:rsidRPr="00DB3CFB" w:rsidR="00AE113D">
        <w:rPr>
          <w:rFonts w:ascii="Arial" w:hAnsi="Arial" w:cs="Arial"/>
          <w:color w:val="1F4E79" w:themeColor="accent1" w:themeShade="80"/>
        </w:rPr>
        <w:t>in den Stadtteilen Eidelstedt, Stellingen, Schnelsen, Bergstedt, Rothenburgsort und Eimsbüttel</w:t>
      </w:r>
      <w:r w:rsidRPr="00DB3CFB">
        <w:rPr>
          <w:rFonts w:ascii="Arial" w:hAnsi="Arial" w:cs="Arial"/>
          <w:color w:val="1F4E79" w:themeColor="accent1" w:themeShade="80"/>
        </w:rPr>
        <w:t xml:space="preserve"> werden.</w:t>
      </w:r>
    </w:p>
    <w:p w:rsidRPr="00DB3CFB" w:rsidR="00F42F73" w:rsidP="004E7C7E" w:rsidRDefault="00F42F73" w14:paraId="5B181B63" w14:textId="77777777">
      <w:pPr>
        <w:spacing w:after="0"/>
        <w:rPr>
          <w:rFonts w:ascii="Arial" w:hAnsi="Arial" w:cs="Arial"/>
          <w:color w:val="1F4E79" w:themeColor="accent1" w:themeShade="80"/>
        </w:rPr>
      </w:pPr>
    </w:p>
    <w:p w:rsidRPr="00DB3CFB" w:rsidR="00580553" w:rsidP="00034E6D" w:rsidRDefault="00F42F73" w14:paraId="040878F3" w14:textId="208E21A3">
      <w:pPr>
        <w:pStyle w:val="berschrift3"/>
        <w:numPr>
          <w:ilvl w:val="1"/>
          <w:numId w:val="50"/>
        </w:numPr>
        <w:rPr>
          <w:color w:val="1F4E79" w:themeColor="accent1" w:themeShade="80"/>
        </w:rPr>
      </w:pPr>
      <w:bookmarkStart w:name="_Toc162204191" w:id="7"/>
      <w:r w:rsidRPr="00DB3CFB">
        <w:rPr>
          <w:color w:val="1F4E79" w:themeColor="accent1" w:themeShade="80"/>
        </w:rPr>
        <w:t xml:space="preserve">Vernetzung des Trägers </w:t>
      </w:r>
      <w:r w:rsidRPr="00DB3CFB" w:rsidR="00AE113D">
        <w:rPr>
          <w:color w:val="1F4E79" w:themeColor="accent1" w:themeShade="80"/>
        </w:rPr>
        <w:t>in den</w:t>
      </w:r>
      <w:r w:rsidRPr="00DB3CFB">
        <w:rPr>
          <w:color w:val="1F4E79" w:themeColor="accent1" w:themeShade="80"/>
        </w:rPr>
        <w:t xml:space="preserve"> Stadtteil</w:t>
      </w:r>
      <w:r w:rsidRPr="00DB3CFB" w:rsidR="00AE113D">
        <w:rPr>
          <w:color w:val="1F4E79" w:themeColor="accent1" w:themeShade="80"/>
        </w:rPr>
        <w:t>en</w:t>
      </w:r>
      <w:bookmarkEnd w:id="7"/>
    </w:p>
    <w:p w:rsidRPr="00DB3CFB" w:rsidR="00F42F73" w:rsidP="004E7C7E" w:rsidRDefault="00F42F73" w14:paraId="0BB680F8" w14:textId="77777777">
      <w:pPr>
        <w:spacing w:after="0"/>
        <w:rPr>
          <w:rFonts w:ascii="Arial" w:hAnsi="Arial" w:cs="Arial"/>
          <w:color w:val="1F4E79" w:themeColor="accent1" w:themeShade="80"/>
        </w:rPr>
      </w:pPr>
    </w:p>
    <w:p w:rsidRPr="00DB3CFB" w:rsidR="003F60B5" w:rsidP="004E7C7E" w:rsidRDefault="003F60B5" w14:paraId="6E526E54" w14:textId="2251C420">
      <w:pPr>
        <w:rPr>
          <w:rFonts w:ascii="Arial" w:hAnsi="Arial" w:eastAsia="Times New Roman" w:cs="Arial"/>
          <w:color w:val="1F4E79" w:themeColor="accent1" w:themeShade="80"/>
          <w:lang w:eastAsia="de-DE"/>
        </w:rPr>
      </w:pPr>
      <w:r w:rsidRPr="00DB3CFB">
        <w:rPr>
          <w:rFonts w:ascii="Arial" w:hAnsi="Arial" w:eastAsia="Times New Roman" w:cs="Arial"/>
          <w:color w:val="1F4E79" w:themeColor="accent1" w:themeShade="80"/>
          <w:lang w:eastAsia="de-DE"/>
        </w:rPr>
        <w:t>In folgenden Gremien sind der SVE und seine Tochtergesellschaft tätig bzw. nimmt an regelmäßigen Sitzungen teil:</w:t>
      </w:r>
    </w:p>
    <w:p w:rsidRPr="00DB3CFB" w:rsidR="003F60B5" w:rsidP="004E7C7E" w:rsidRDefault="003F60B5" w14:paraId="6B5F8FB6" w14:textId="77777777">
      <w:pPr>
        <w:pStyle w:val="Listenabsatz"/>
        <w:numPr>
          <w:ilvl w:val="0"/>
          <w:numId w:val="25"/>
        </w:numPr>
        <w:spacing w:before="160" w:line="276" w:lineRule="auto"/>
        <w:rPr>
          <w:rFonts w:ascii="Arial" w:hAnsi="Arial" w:eastAsia="Times New Roman" w:cs="Arial"/>
          <w:color w:val="1F4E79" w:themeColor="accent1" w:themeShade="80"/>
          <w:lang w:eastAsia="de-DE"/>
        </w:rPr>
      </w:pPr>
      <w:r w:rsidRPr="00DB3CFB">
        <w:rPr>
          <w:rFonts w:ascii="Arial" w:hAnsi="Arial" w:eastAsia="Times New Roman" w:cs="Arial"/>
          <w:color w:val="1F4E79" w:themeColor="accent1" w:themeShade="80"/>
          <w:lang w:eastAsia="de-DE"/>
        </w:rPr>
        <w:t>Generationentag</w:t>
      </w:r>
    </w:p>
    <w:p w:rsidRPr="00DB3CFB" w:rsidR="003F60B5" w:rsidP="004E7C7E" w:rsidRDefault="003F60B5" w14:paraId="4C193B6B" w14:textId="77777777">
      <w:pPr>
        <w:pStyle w:val="Listenabsatz"/>
        <w:numPr>
          <w:ilvl w:val="0"/>
          <w:numId w:val="25"/>
        </w:numPr>
        <w:spacing w:before="160" w:line="276" w:lineRule="auto"/>
        <w:rPr>
          <w:rFonts w:ascii="Arial" w:hAnsi="Arial" w:eastAsia="Times New Roman" w:cs="Arial"/>
          <w:color w:val="1F4E79" w:themeColor="accent1" w:themeShade="80"/>
          <w:lang w:eastAsia="de-DE"/>
        </w:rPr>
      </w:pPr>
      <w:r w:rsidRPr="00DB3CFB">
        <w:rPr>
          <w:rFonts w:ascii="Arial" w:hAnsi="Arial" w:eastAsia="Times New Roman" w:cs="Arial"/>
          <w:color w:val="1F4E79" w:themeColor="accent1" w:themeShade="80"/>
          <w:lang w:eastAsia="de-DE"/>
        </w:rPr>
        <w:t>Runder Tisch “Willkommen in Eidelstedt”</w:t>
      </w:r>
    </w:p>
    <w:p w:rsidRPr="00DB3CFB" w:rsidR="003F60B5" w:rsidP="004E7C7E" w:rsidRDefault="003F60B5" w14:paraId="5027C3C8" w14:textId="23A4FF42">
      <w:pPr>
        <w:pStyle w:val="Listenabsatz"/>
        <w:numPr>
          <w:ilvl w:val="0"/>
          <w:numId w:val="25"/>
        </w:numPr>
        <w:spacing w:before="160" w:line="276" w:lineRule="auto"/>
        <w:rPr>
          <w:rFonts w:ascii="Arial" w:hAnsi="Arial" w:eastAsia="Times New Roman" w:cs="Arial"/>
          <w:color w:val="1F4E79" w:themeColor="accent1" w:themeShade="80"/>
          <w:lang w:eastAsia="de-DE"/>
        </w:rPr>
      </w:pPr>
      <w:r w:rsidRPr="00DB3CFB">
        <w:rPr>
          <w:rFonts w:ascii="Arial" w:hAnsi="Arial" w:eastAsia="Times New Roman" w:cs="Arial"/>
          <w:color w:val="1F4E79" w:themeColor="accent1" w:themeShade="80"/>
          <w:lang w:eastAsia="de-DE"/>
        </w:rPr>
        <w:t>Stiftungsbeirat Höffner</w:t>
      </w:r>
    </w:p>
    <w:p w:rsidRPr="00DB3CFB" w:rsidR="003F60B5" w:rsidP="004E7C7E" w:rsidRDefault="003F60B5" w14:paraId="22D88D11" w14:textId="77777777">
      <w:pPr>
        <w:pStyle w:val="Listenabsatz"/>
        <w:numPr>
          <w:ilvl w:val="0"/>
          <w:numId w:val="25"/>
        </w:numPr>
        <w:spacing w:before="160" w:line="276" w:lineRule="auto"/>
        <w:rPr>
          <w:rFonts w:ascii="Arial" w:hAnsi="Arial" w:eastAsia="Times New Roman" w:cs="Arial"/>
          <w:color w:val="1F4E79" w:themeColor="accent1" w:themeShade="80"/>
          <w:lang w:eastAsia="de-DE"/>
        </w:rPr>
      </w:pPr>
      <w:r w:rsidRPr="00DB3CFB">
        <w:rPr>
          <w:rFonts w:ascii="Arial" w:hAnsi="Arial" w:eastAsia="Times New Roman" w:cs="Arial"/>
          <w:color w:val="1F4E79" w:themeColor="accent1" w:themeShade="80"/>
          <w:lang w:eastAsia="de-DE"/>
        </w:rPr>
        <w:t>Eimsbütteler Jugendhilfeausschuss</w:t>
      </w:r>
    </w:p>
    <w:p w:rsidRPr="00DB3CFB" w:rsidR="003F60B5" w:rsidP="004E7C7E" w:rsidRDefault="003F60B5" w14:paraId="68A899EB" w14:textId="77777777">
      <w:pPr>
        <w:pStyle w:val="Listenabsatz"/>
        <w:numPr>
          <w:ilvl w:val="0"/>
          <w:numId w:val="25"/>
        </w:numPr>
        <w:spacing w:before="160" w:line="276" w:lineRule="auto"/>
        <w:rPr>
          <w:rFonts w:ascii="Arial" w:hAnsi="Arial" w:eastAsia="Times New Roman" w:cs="Arial"/>
          <w:color w:val="1F4E79" w:themeColor="accent1" w:themeShade="80"/>
          <w:lang w:eastAsia="de-DE"/>
        </w:rPr>
      </w:pPr>
      <w:r w:rsidRPr="00DB3CFB">
        <w:rPr>
          <w:rFonts w:ascii="Arial" w:hAnsi="Arial" w:eastAsia="Times New Roman" w:cs="Arial"/>
          <w:color w:val="1F4E79" w:themeColor="accent1" w:themeShade="80"/>
          <w:lang w:eastAsia="de-DE"/>
        </w:rPr>
        <w:t xml:space="preserve">Arbeitsgemeinschaft </w:t>
      </w:r>
      <w:proofErr w:type="spellStart"/>
      <w:r w:rsidRPr="00DB3CFB">
        <w:rPr>
          <w:rFonts w:ascii="Arial" w:hAnsi="Arial" w:eastAsia="Times New Roman" w:cs="Arial"/>
          <w:color w:val="1F4E79" w:themeColor="accent1" w:themeShade="80"/>
          <w:lang w:eastAsia="de-DE"/>
        </w:rPr>
        <w:t>Eidelstep</w:t>
      </w:r>
      <w:proofErr w:type="spellEnd"/>
    </w:p>
    <w:p w:rsidRPr="00DB3CFB" w:rsidR="003F60B5" w:rsidP="004E7C7E" w:rsidRDefault="003F60B5" w14:paraId="2725B6EC" w14:textId="77777777">
      <w:pPr>
        <w:pStyle w:val="Listenabsatz"/>
        <w:numPr>
          <w:ilvl w:val="0"/>
          <w:numId w:val="25"/>
        </w:numPr>
        <w:spacing w:before="160" w:line="276" w:lineRule="auto"/>
        <w:rPr>
          <w:rFonts w:ascii="Arial" w:hAnsi="Arial" w:eastAsia="Times New Roman" w:cs="Arial"/>
          <w:color w:val="1F4E79" w:themeColor="accent1" w:themeShade="80"/>
          <w:lang w:eastAsia="de-DE"/>
        </w:rPr>
      </w:pPr>
      <w:r w:rsidRPr="00DB3CFB">
        <w:rPr>
          <w:rFonts w:ascii="Arial" w:hAnsi="Arial" w:eastAsia="Times New Roman" w:cs="Arial"/>
          <w:color w:val="1F4E79" w:themeColor="accent1" w:themeShade="80"/>
          <w:lang w:eastAsia="de-DE"/>
        </w:rPr>
        <w:t>Finanzbeirat Kirchengemeinde Eidelstedt</w:t>
      </w:r>
    </w:p>
    <w:p w:rsidRPr="00DB3CFB" w:rsidR="003F60B5" w:rsidP="004E7C7E" w:rsidRDefault="003F60B5" w14:paraId="6CE73A72" w14:textId="77777777">
      <w:pPr>
        <w:pStyle w:val="Listenabsatz"/>
        <w:numPr>
          <w:ilvl w:val="0"/>
          <w:numId w:val="25"/>
        </w:numPr>
        <w:spacing w:before="160" w:line="276" w:lineRule="auto"/>
        <w:rPr>
          <w:rFonts w:ascii="Arial" w:hAnsi="Arial" w:eastAsia="Times New Roman" w:cs="Arial"/>
          <w:color w:val="1F4E79" w:themeColor="accent1" w:themeShade="80"/>
          <w:lang w:eastAsia="de-DE"/>
        </w:rPr>
      </w:pPr>
      <w:r w:rsidRPr="00DB3CFB">
        <w:rPr>
          <w:rFonts w:ascii="Arial" w:hAnsi="Arial" w:eastAsia="Times New Roman" w:cs="Arial"/>
          <w:color w:val="1F4E79" w:themeColor="accent1" w:themeShade="80"/>
          <w:lang w:eastAsia="de-DE"/>
        </w:rPr>
        <w:t>Stadtteilkonferenz</w:t>
      </w:r>
    </w:p>
    <w:p w:rsidRPr="00DB3CFB" w:rsidR="003F60B5" w:rsidP="004E7C7E" w:rsidRDefault="003F60B5" w14:paraId="7DBA28E3" w14:textId="77777777">
      <w:pPr>
        <w:pStyle w:val="Listenabsatz"/>
        <w:numPr>
          <w:ilvl w:val="0"/>
          <w:numId w:val="25"/>
        </w:numPr>
        <w:spacing w:before="160" w:line="276" w:lineRule="auto"/>
        <w:rPr>
          <w:rFonts w:ascii="Arial" w:hAnsi="Arial" w:eastAsia="Times New Roman" w:cs="Arial"/>
          <w:color w:val="1F4E79" w:themeColor="accent1" w:themeShade="80"/>
          <w:lang w:eastAsia="de-DE"/>
        </w:rPr>
      </w:pPr>
      <w:r w:rsidRPr="00DB3CFB">
        <w:rPr>
          <w:rFonts w:ascii="Arial" w:hAnsi="Arial" w:eastAsia="Times New Roman" w:cs="Arial"/>
          <w:color w:val="1F4E79" w:themeColor="accent1" w:themeShade="80"/>
          <w:lang w:eastAsia="de-DE"/>
        </w:rPr>
        <w:t>Arbeitskreis Paritätischer Wohlfahrtsverband</w:t>
      </w:r>
    </w:p>
    <w:p w:rsidRPr="00DB3CFB" w:rsidR="003F60B5" w:rsidP="004E7C7E" w:rsidRDefault="003F60B5" w14:paraId="69BF87DF" w14:textId="77777777">
      <w:pPr>
        <w:pStyle w:val="Listenabsatz"/>
        <w:numPr>
          <w:ilvl w:val="0"/>
          <w:numId w:val="25"/>
        </w:numPr>
        <w:spacing w:before="160" w:line="276" w:lineRule="auto"/>
        <w:rPr>
          <w:rFonts w:ascii="Arial" w:hAnsi="Arial" w:eastAsia="Times New Roman" w:cs="Arial"/>
          <w:color w:val="1F4E79" w:themeColor="accent1" w:themeShade="80"/>
          <w:lang w:eastAsia="de-DE"/>
        </w:rPr>
      </w:pPr>
      <w:r w:rsidRPr="00DB3CFB">
        <w:rPr>
          <w:rFonts w:ascii="Arial" w:hAnsi="Arial" w:eastAsia="Times New Roman" w:cs="Arial"/>
          <w:color w:val="1F4E79" w:themeColor="accent1" w:themeShade="80"/>
          <w:lang w:eastAsia="de-DE"/>
        </w:rPr>
        <w:t>Regionale und lokale Bildungskonferenzen</w:t>
      </w:r>
    </w:p>
    <w:p w:rsidRPr="00DB3CFB" w:rsidR="007C24FC" w:rsidP="004E7C7E" w:rsidRDefault="003F60B5" w14:paraId="0A798F0A" w14:textId="73A7749B">
      <w:pPr>
        <w:pStyle w:val="Listenabsatz"/>
        <w:numPr>
          <w:ilvl w:val="0"/>
          <w:numId w:val="25"/>
        </w:numPr>
        <w:spacing w:before="160" w:line="276" w:lineRule="auto"/>
        <w:rPr>
          <w:rFonts w:ascii="Arial" w:hAnsi="Arial" w:eastAsia="Times New Roman" w:cs="Arial"/>
          <w:color w:val="1F4E79" w:themeColor="accent1" w:themeShade="80"/>
          <w:lang w:eastAsia="de-DE"/>
        </w:rPr>
      </w:pPr>
      <w:r w:rsidRPr="00DB3CFB">
        <w:rPr>
          <w:rFonts w:ascii="Arial" w:hAnsi="Arial" w:eastAsia="Times New Roman" w:cs="Arial"/>
          <w:color w:val="1F4E79" w:themeColor="accent1" w:themeShade="80"/>
          <w:lang w:eastAsia="de-DE"/>
        </w:rPr>
        <w:t>Gesundheitskonferenz</w:t>
      </w:r>
    </w:p>
    <w:p w:rsidRPr="00DB3CFB" w:rsidR="003F60B5" w:rsidP="004E7C7E" w:rsidRDefault="003F60B5" w14:paraId="0111A502" w14:textId="77777777">
      <w:pPr>
        <w:pStyle w:val="Listenabsatz"/>
        <w:numPr>
          <w:ilvl w:val="0"/>
          <w:numId w:val="25"/>
        </w:numPr>
        <w:spacing w:before="160" w:line="276" w:lineRule="auto"/>
        <w:rPr>
          <w:rFonts w:ascii="Arial" w:hAnsi="Arial" w:eastAsia="Times New Roman" w:cs="Arial"/>
          <w:color w:val="1F4E79" w:themeColor="accent1" w:themeShade="80"/>
          <w:lang w:eastAsia="de-DE"/>
        </w:rPr>
      </w:pPr>
      <w:r w:rsidRPr="00DB3CFB">
        <w:rPr>
          <w:rFonts w:ascii="Arial" w:hAnsi="Arial" w:eastAsia="Times New Roman" w:cs="Arial"/>
          <w:color w:val="1F4E79" w:themeColor="accent1" w:themeShade="80"/>
          <w:lang w:eastAsia="de-DE"/>
        </w:rPr>
        <w:t>Arbeitskreis Integration</w:t>
      </w:r>
    </w:p>
    <w:p w:rsidRPr="00DB3CFB" w:rsidR="003F60B5" w:rsidP="004E7C7E" w:rsidRDefault="003F60B5" w14:paraId="1CF3F002" w14:textId="77777777">
      <w:pPr>
        <w:pStyle w:val="Listenabsatz"/>
        <w:numPr>
          <w:ilvl w:val="0"/>
          <w:numId w:val="25"/>
        </w:numPr>
        <w:spacing w:before="160" w:line="276" w:lineRule="auto"/>
        <w:rPr>
          <w:rFonts w:ascii="Arial" w:hAnsi="Arial" w:eastAsia="Times New Roman" w:cs="Arial"/>
          <w:color w:val="1F4E79" w:themeColor="accent1" w:themeShade="80"/>
          <w:lang w:eastAsia="de-DE"/>
        </w:rPr>
      </w:pPr>
      <w:r w:rsidRPr="00DB3CFB">
        <w:rPr>
          <w:rFonts w:ascii="Arial" w:hAnsi="Arial" w:eastAsia="Times New Roman" w:cs="Arial"/>
          <w:color w:val="1F4E79" w:themeColor="accent1" w:themeShade="80"/>
          <w:lang w:eastAsia="de-DE"/>
        </w:rPr>
        <w:t>Arbeitskreisbeteiligung beim Jugendamt Eimsbüttel</w:t>
      </w:r>
    </w:p>
    <w:p w:rsidRPr="00DB3CFB" w:rsidR="000F0909" w:rsidP="004E7C7E" w:rsidRDefault="000F0909" w14:paraId="53FDAE29" w14:textId="77777777">
      <w:pPr>
        <w:rPr>
          <w:rFonts w:ascii="Arial" w:hAnsi="Arial" w:eastAsia="Times New Roman" w:cs="Arial"/>
          <w:color w:val="1F4E79" w:themeColor="accent1" w:themeShade="80"/>
          <w:lang w:eastAsia="de-DE"/>
        </w:rPr>
      </w:pPr>
    </w:p>
    <w:p w:rsidRPr="00DB3CFB" w:rsidR="003F60B5" w:rsidP="004E7C7E" w:rsidRDefault="003F60B5" w14:paraId="3F349E66" w14:textId="7A316507">
      <w:pPr>
        <w:rPr>
          <w:rFonts w:ascii="Arial" w:hAnsi="Arial" w:eastAsia="Times New Roman" w:cs="Arial"/>
          <w:color w:val="1F4E79" w:themeColor="accent1" w:themeShade="80"/>
          <w:lang w:eastAsia="de-DE"/>
        </w:rPr>
      </w:pPr>
      <w:r w:rsidRPr="00DB3CFB">
        <w:rPr>
          <w:rFonts w:ascii="Arial" w:hAnsi="Arial" w:eastAsia="Times New Roman" w:cs="Arial"/>
          <w:color w:val="1F4E79" w:themeColor="accent1" w:themeShade="80"/>
          <w:lang w:eastAsia="de-DE"/>
        </w:rPr>
        <w:t xml:space="preserve">Des Weiteren </w:t>
      </w:r>
      <w:r w:rsidRPr="00DB3CFB" w:rsidR="006723B6">
        <w:rPr>
          <w:rFonts w:ascii="Arial" w:hAnsi="Arial" w:eastAsia="Times New Roman" w:cs="Arial"/>
          <w:color w:val="1F4E79" w:themeColor="accent1" w:themeShade="80"/>
          <w:lang w:eastAsia="de-DE"/>
        </w:rPr>
        <w:t>werden</w:t>
      </w:r>
      <w:r w:rsidRPr="00DB3CFB" w:rsidR="009E2668">
        <w:rPr>
          <w:rFonts w:ascii="Arial" w:hAnsi="Arial" w:eastAsia="Times New Roman" w:cs="Arial"/>
          <w:color w:val="1F4E79" w:themeColor="accent1" w:themeShade="80"/>
          <w:lang w:eastAsia="de-DE"/>
        </w:rPr>
        <w:t xml:space="preserve"> die </w:t>
      </w:r>
      <w:r w:rsidRPr="00DB3CFB">
        <w:rPr>
          <w:rFonts w:ascii="Arial" w:hAnsi="Arial" w:eastAsia="Times New Roman" w:cs="Arial"/>
          <w:color w:val="1F4E79" w:themeColor="accent1" w:themeShade="80"/>
          <w:lang w:eastAsia="de-DE"/>
        </w:rPr>
        <w:t>Kooperationen zu allen sozialen Einrichtungen in und um Eidelstedt</w:t>
      </w:r>
      <w:r w:rsidRPr="00DB3CFB" w:rsidR="009E2668">
        <w:rPr>
          <w:rFonts w:ascii="Arial" w:hAnsi="Arial" w:eastAsia="Times New Roman" w:cs="Arial"/>
          <w:color w:val="1F4E79" w:themeColor="accent1" w:themeShade="80"/>
          <w:lang w:eastAsia="de-DE"/>
        </w:rPr>
        <w:t xml:space="preserve"> gepflegt.</w:t>
      </w:r>
    </w:p>
    <w:p w:rsidRPr="00DB3CFB" w:rsidR="003F60B5" w:rsidP="004E7C7E" w:rsidRDefault="003F60B5" w14:paraId="60AD8FB6" w14:textId="77777777">
      <w:pPr>
        <w:rPr>
          <w:rFonts w:ascii="Arial" w:hAnsi="Arial" w:eastAsia="Times New Roman" w:cs="Arial"/>
          <w:color w:val="1F4E79" w:themeColor="accent1" w:themeShade="80"/>
          <w:lang w:eastAsia="de-DE"/>
        </w:rPr>
      </w:pPr>
      <w:r w:rsidRPr="00DB3CFB">
        <w:rPr>
          <w:rFonts w:ascii="Arial" w:hAnsi="Arial" w:eastAsia="Times New Roman" w:cs="Arial"/>
          <w:color w:val="1F4E79" w:themeColor="accent1" w:themeShade="80"/>
          <w:lang w:eastAsia="de-DE"/>
        </w:rPr>
        <w:t xml:space="preserve">In den regelmäßigen Sitzungen, an denen alle sozialen Einrichtungen teilnehmen, werden Nachbarschaftsangebote und Aktionen präsentiert, jedoch hat das Netzwerk auch die Möglichkeit, Wünsche und Ideen zu äußern. Insgesamt ist eine transparente Zusammenarbeit unser Ziel. Darüber hinaus laden wir die Anwohner zur aktiven Mitarbeit ein. </w:t>
      </w:r>
    </w:p>
    <w:p w:rsidRPr="00DB3CFB" w:rsidR="005E16CD" w:rsidP="004E7C7E" w:rsidRDefault="005E16CD" w14:paraId="5FF007BC" w14:textId="77777777">
      <w:pPr>
        <w:rPr>
          <w:rFonts w:ascii="Arial" w:hAnsi="Arial" w:cs="Arial"/>
          <w:color w:val="1F4E79" w:themeColor="accent1" w:themeShade="80"/>
        </w:rPr>
      </w:pPr>
      <w:r w:rsidRPr="00DB3CFB">
        <w:rPr>
          <w:rFonts w:ascii="Arial" w:hAnsi="Arial" w:cs="Arial"/>
          <w:color w:val="1F4E79" w:themeColor="accent1" w:themeShade="80"/>
        </w:rPr>
        <w:t xml:space="preserve">Im jetzigen </w:t>
      </w:r>
      <w:proofErr w:type="spellStart"/>
      <w:r w:rsidRPr="00DB3CFB">
        <w:rPr>
          <w:rFonts w:ascii="Arial" w:hAnsi="Arial" w:cs="Arial"/>
          <w:color w:val="1F4E79" w:themeColor="accent1" w:themeShade="80"/>
        </w:rPr>
        <w:t>Wichmannhaus</w:t>
      </w:r>
      <w:proofErr w:type="spellEnd"/>
      <w:r w:rsidRPr="00DB3CFB">
        <w:rPr>
          <w:rFonts w:ascii="Arial" w:hAnsi="Arial" w:cs="Arial"/>
          <w:color w:val="1F4E79" w:themeColor="accent1" w:themeShade="80"/>
        </w:rPr>
        <w:t xml:space="preserve"> und dem </w:t>
      </w:r>
      <w:proofErr w:type="spellStart"/>
      <w:r w:rsidRPr="00DB3CFB">
        <w:rPr>
          <w:rFonts w:ascii="Arial" w:hAnsi="Arial" w:cs="Arial"/>
          <w:color w:val="1F4E79" w:themeColor="accent1" w:themeShade="80"/>
        </w:rPr>
        <w:t>ReeWie</w:t>
      </w:r>
      <w:proofErr w:type="spellEnd"/>
      <w:r w:rsidRPr="00DB3CFB">
        <w:rPr>
          <w:rFonts w:ascii="Arial" w:hAnsi="Arial" w:cs="Arial"/>
          <w:color w:val="1F4E79" w:themeColor="accent1" w:themeShade="80"/>
        </w:rPr>
        <w:t xml:space="preserve">-Haus bietet der SVE Hamburg aktuell bereits niedrigschwellige Sportkurse ohne Mitgliedschaften an, die für alle Bewohner des Wohnquartiers offen sind. </w:t>
      </w:r>
    </w:p>
    <w:p w:rsidRPr="00DB3CFB" w:rsidR="006723B6" w:rsidP="004E7C7E" w:rsidRDefault="003F60B5" w14:paraId="338BCBB4" w14:textId="77777777">
      <w:pPr>
        <w:spacing w:after="0"/>
        <w:rPr>
          <w:rFonts w:ascii="Arial" w:hAnsi="Arial" w:cs="Arial"/>
          <w:color w:val="1F4E79" w:themeColor="accent1" w:themeShade="80"/>
        </w:rPr>
      </w:pPr>
      <w:r w:rsidRPr="00DB3CFB">
        <w:rPr>
          <w:rFonts w:ascii="Arial" w:hAnsi="Arial" w:cs="Arial"/>
          <w:color w:val="1F4E79" w:themeColor="accent1" w:themeShade="80"/>
        </w:rPr>
        <w:t xml:space="preserve">Der Verein engagiert sich </w:t>
      </w:r>
      <w:r w:rsidRPr="00DB3CFB" w:rsidR="00CC3E23">
        <w:rPr>
          <w:rFonts w:ascii="Arial" w:hAnsi="Arial" w:cs="Arial"/>
          <w:color w:val="1F4E79" w:themeColor="accent1" w:themeShade="80"/>
        </w:rPr>
        <w:t xml:space="preserve">u.a. </w:t>
      </w:r>
      <w:r w:rsidRPr="00DB3CFB">
        <w:rPr>
          <w:rFonts w:ascii="Arial" w:hAnsi="Arial" w:cs="Arial"/>
          <w:color w:val="1F4E79" w:themeColor="accent1" w:themeShade="80"/>
        </w:rPr>
        <w:t>durch integrative offene Fußballfreizeitmannschaften, Volleyballgruppen, Fußball für Geflüchtete und Schüler der Berufsschule 24, Fahrradkurse für Frauen, Ernährungsworkshops, Psychomotorik Kurse für Kinder, Schwimmkurse für Frauen</w:t>
      </w:r>
      <w:r w:rsidRPr="00DB3CFB" w:rsidR="00CC3E23">
        <w:rPr>
          <w:rFonts w:ascii="Arial" w:hAnsi="Arial" w:cs="Arial"/>
          <w:color w:val="1F4E79" w:themeColor="accent1" w:themeShade="80"/>
        </w:rPr>
        <w:t>, um nur einige Angebote im Stadtteil zu nennen.</w:t>
      </w:r>
    </w:p>
    <w:p w:rsidRPr="00DB3CFB" w:rsidR="009E2668" w:rsidP="004E7C7E" w:rsidRDefault="009E2668" w14:paraId="1F60E62E" w14:textId="636B2E6E">
      <w:pPr>
        <w:spacing w:after="0"/>
        <w:rPr>
          <w:rFonts w:ascii="Arial" w:hAnsi="Arial" w:cs="Arial"/>
          <w:color w:val="1F4E79" w:themeColor="accent1" w:themeShade="80"/>
        </w:rPr>
      </w:pPr>
    </w:p>
    <w:p w:rsidRPr="00DB3CFB" w:rsidR="009E2668" w:rsidP="004E7C7E" w:rsidRDefault="006723B6" w14:paraId="21E10E63" w14:textId="54498C8E">
      <w:pPr>
        <w:spacing w:after="0"/>
        <w:rPr>
          <w:rFonts w:ascii="Arial" w:hAnsi="Arial" w:cs="Arial"/>
          <w:color w:val="1F4E79" w:themeColor="accent1" w:themeShade="80"/>
        </w:rPr>
      </w:pPr>
      <w:r w:rsidRPr="00DB3CFB">
        <w:rPr>
          <w:rFonts w:ascii="Arial" w:hAnsi="Arial" w:cs="Arial"/>
          <w:color w:val="1F4E79" w:themeColor="accent1" w:themeShade="80"/>
        </w:rPr>
        <w:t>Im Fördergebiet Eidelstedt-Mitte der Integrierten Stadtteilentwicklung mit seinen Projekten und Maßnahmen ist der SV Eidelstedt Hamburg e. V. in vielen Bereichen ein wichtiger Partner. Hier sind nur einige zu nennen wir die Gestaltung der Aktivzone zwischen der Autobahn und den Gebäuden des 1. Bauabschnitts Oliver-</w:t>
      </w:r>
      <w:proofErr w:type="spellStart"/>
      <w:r w:rsidRPr="00DB3CFB">
        <w:rPr>
          <w:rFonts w:ascii="Arial" w:hAnsi="Arial" w:cs="Arial"/>
          <w:color w:val="1F4E79" w:themeColor="accent1" w:themeShade="80"/>
        </w:rPr>
        <w:t>Lißy</w:t>
      </w:r>
      <w:proofErr w:type="spellEnd"/>
      <w:r w:rsidRPr="00DB3CFB">
        <w:rPr>
          <w:rFonts w:ascii="Arial" w:hAnsi="Arial" w:cs="Arial"/>
          <w:color w:val="1F4E79" w:themeColor="accent1" w:themeShade="80"/>
        </w:rPr>
        <w:t>-</w:t>
      </w:r>
      <w:proofErr w:type="spellStart"/>
      <w:r w:rsidRPr="00DB3CFB">
        <w:rPr>
          <w:rFonts w:ascii="Arial" w:hAnsi="Arial" w:cs="Arial"/>
          <w:color w:val="1F4E79" w:themeColor="accent1" w:themeShade="80"/>
        </w:rPr>
        <w:t>Strasse</w:t>
      </w:r>
      <w:proofErr w:type="spellEnd"/>
      <w:r w:rsidRPr="00DB3CFB">
        <w:rPr>
          <w:rFonts w:ascii="Arial" w:hAnsi="Arial" w:cs="Arial"/>
          <w:color w:val="1F4E79" w:themeColor="accent1" w:themeShade="80"/>
        </w:rPr>
        <w:t xml:space="preserve">, dem Neubau des </w:t>
      </w:r>
      <w:proofErr w:type="spellStart"/>
      <w:r w:rsidRPr="00DB3CFB">
        <w:rPr>
          <w:rFonts w:ascii="Arial" w:hAnsi="Arial" w:cs="Arial"/>
          <w:color w:val="1F4E79" w:themeColor="accent1" w:themeShade="80"/>
        </w:rPr>
        <w:t>Wichmannhauses</w:t>
      </w:r>
      <w:proofErr w:type="spellEnd"/>
      <w:r w:rsidRPr="00DB3CFB">
        <w:rPr>
          <w:rFonts w:ascii="Arial" w:hAnsi="Arial" w:cs="Arial"/>
          <w:color w:val="1F4E79" w:themeColor="accent1" w:themeShade="80"/>
        </w:rPr>
        <w:t>, der Erweiterung des Sportparks Steinwiesenweg.</w:t>
      </w:r>
    </w:p>
    <w:p w:rsidRPr="00DB3CFB" w:rsidR="005F4B37" w:rsidP="004E7C7E" w:rsidRDefault="005F4B37" w14:paraId="31AC01CB" w14:textId="77777777">
      <w:pPr>
        <w:spacing w:after="0"/>
        <w:rPr>
          <w:rFonts w:ascii="Arial" w:hAnsi="Arial" w:cs="Arial"/>
          <w:color w:val="1F4E79" w:themeColor="accent1" w:themeShade="80"/>
        </w:rPr>
      </w:pPr>
    </w:p>
    <w:p w:rsidRPr="00DB3CFB" w:rsidR="00580553" w:rsidP="00034E6D" w:rsidRDefault="005F4B37" w14:paraId="76E19C71" w14:textId="665646BE">
      <w:pPr>
        <w:pStyle w:val="berschrift3"/>
        <w:numPr>
          <w:ilvl w:val="1"/>
          <w:numId w:val="50"/>
        </w:numPr>
        <w:rPr>
          <w:color w:val="1F4E79" w:themeColor="accent1" w:themeShade="80"/>
        </w:rPr>
      </w:pPr>
      <w:bookmarkStart w:name="_Toc162204192" w:id="8"/>
      <w:r w:rsidRPr="00DB3CFB">
        <w:rPr>
          <w:color w:val="1F4E79" w:themeColor="accent1" w:themeShade="80"/>
        </w:rPr>
        <w:t>Rahmenbedingungen</w:t>
      </w:r>
      <w:bookmarkEnd w:id="8"/>
    </w:p>
    <w:p w:rsidRPr="00DB3CFB" w:rsidR="005F4B37" w:rsidP="004E7C7E" w:rsidRDefault="005F4B37" w14:paraId="1FCF5E17" w14:textId="77777777">
      <w:pPr>
        <w:spacing w:after="0"/>
        <w:rPr>
          <w:rFonts w:ascii="Arial" w:hAnsi="Arial" w:cs="Arial"/>
          <w:color w:val="1F4E79" w:themeColor="accent1" w:themeShade="80"/>
        </w:rPr>
      </w:pPr>
    </w:p>
    <w:p w:rsidRPr="00DB3CFB" w:rsidR="002D27FC" w:rsidP="004E7C7E" w:rsidRDefault="005F4B37" w14:paraId="224B83A3" w14:textId="5C437EEA">
      <w:pPr>
        <w:spacing w:after="0"/>
        <w:rPr>
          <w:rFonts w:ascii="Arial" w:hAnsi="Arial" w:cs="Arial"/>
          <w:color w:val="1F4E79" w:themeColor="accent1" w:themeShade="80"/>
        </w:rPr>
      </w:pPr>
      <w:r w:rsidRPr="00DB3CFB">
        <w:rPr>
          <w:rFonts w:ascii="Arial" w:hAnsi="Arial" w:cs="Arial"/>
          <w:color w:val="1F4E79" w:themeColor="accent1" w:themeShade="80"/>
        </w:rPr>
        <w:t xml:space="preserve">Die Grundlagen unserer Arbeit sind das SGB </w:t>
      </w:r>
      <w:r w:rsidRPr="00DB3CFB" w:rsidR="0065412F">
        <w:rPr>
          <w:rFonts w:ascii="Arial" w:hAnsi="Arial" w:cs="Arial"/>
          <w:color w:val="1F4E79" w:themeColor="accent1" w:themeShade="80"/>
        </w:rPr>
        <w:t>VIII, insbesondere §24 SGB VIII,</w:t>
      </w:r>
      <w:r w:rsidRPr="00DB3CFB">
        <w:rPr>
          <w:rFonts w:ascii="Arial" w:hAnsi="Arial" w:cs="Arial"/>
          <w:color w:val="1F4E79" w:themeColor="accent1" w:themeShade="80"/>
        </w:rPr>
        <w:t xml:space="preserve"> das Hamburger Kinderbetreuungsgesetz (</w:t>
      </w:r>
      <w:proofErr w:type="spellStart"/>
      <w:r w:rsidRPr="00DB3CFB">
        <w:rPr>
          <w:rFonts w:ascii="Arial" w:hAnsi="Arial" w:cs="Arial"/>
          <w:color w:val="1F4E79" w:themeColor="accent1" w:themeShade="80"/>
        </w:rPr>
        <w:t>KibeG</w:t>
      </w:r>
      <w:proofErr w:type="spellEnd"/>
      <w:r w:rsidRPr="00DB3CFB">
        <w:rPr>
          <w:rFonts w:ascii="Arial" w:hAnsi="Arial" w:cs="Arial"/>
          <w:color w:val="1F4E79" w:themeColor="accent1" w:themeShade="80"/>
        </w:rPr>
        <w:t>), der Landesrahmenvertrag für Kinderbetreuung in Tageseinrichtung</w:t>
      </w:r>
      <w:r w:rsidRPr="00DB3CFB" w:rsidR="00D16E60">
        <w:rPr>
          <w:rFonts w:ascii="Arial" w:hAnsi="Arial" w:cs="Arial"/>
          <w:color w:val="1F4E79" w:themeColor="accent1" w:themeShade="80"/>
        </w:rPr>
        <w:t>en, die Richtlinien für den Betr</w:t>
      </w:r>
      <w:r w:rsidRPr="00DB3CFB">
        <w:rPr>
          <w:rFonts w:ascii="Arial" w:hAnsi="Arial" w:cs="Arial"/>
          <w:color w:val="1F4E79" w:themeColor="accent1" w:themeShade="80"/>
        </w:rPr>
        <w:t>i</w:t>
      </w:r>
      <w:r w:rsidRPr="00DB3CFB" w:rsidR="00D16E60">
        <w:rPr>
          <w:rFonts w:ascii="Arial" w:hAnsi="Arial" w:cs="Arial"/>
          <w:color w:val="1F4E79" w:themeColor="accent1" w:themeShade="80"/>
        </w:rPr>
        <w:t>e</w:t>
      </w:r>
      <w:r w:rsidRPr="00DB3CFB">
        <w:rPr>
          <w:rFonts w:ascii="Arial" w:hAnsi="Arial" w:cs="Arial"/>
          <w:color w:val="1F4E79" w:themeColor="accent1" w:themeShade="80"/>
        </w:rPr>
        <w:t>b von Kindertageseinrichtungen der Stadt Hamburg</w:t>
      </w:r>
      <w:r w:rsidRPr="00DB3CFB" w:rsidR="0065412F">
        <w:rPr>
          <w:rFonts w:ascii="Arial" w:hAnsi="Arial" w:cs="Arial"/>
          <w:color w:val="1F4E79" w:themeColor="accent1" w:themeShade="80"/>
        </w:rPr>
        <w:t xml:space="preserve">, </w:t>
      </w:r>
      <w:r w:rsidRPr="00DB3CFB">
        <w:rPr>
          <w:rFonts w:ascii="Arial" w:hAnsi="Arial" w:cs="Arial"/>
          <w:color w:val="1F4E79" w:themeColor="accent1" w:themeShade="80"/>
        </w:rPr>
        <w:t>die Hamburger Bildungsempfehlungen</w:t>
      </w:r>
      <w:r w:rsidRPr="00DB3CFB" w:rsidR="0065412F">
        <w:rPr>
          <w:rFonts w:ascii="Arial" w:hAnsi="Arial" w:cs="Arial"/>
          <w:color w:val="1F4E79" w:themeColor="accent1" w:themeShade="80"/>
        </w:rPr>
        <w:t xml:space="preserve"> sowie das KiTa-Qualitäts- und Teilhabeverbesserungsgesetz.</w:t>
      </w:r>
    </w:p>
    <w:p w:rsidRPr="00DB3CFB" w:rsidR="000F0909" w:rsidP="004E7C7E" w:rsidRDefault="000F0909" w14:paraId="50726173" w14:textId="77777777">
      <w:pPr>
        <w:spacing w:after="0"/>
        <w:rPr>
          <w:rFonts w:ascii="Arial" w:hAnsi="Arial" w:cs="Arial"/>
          <w:color w:val="1F4E79" w:themeColor="accent1" w:themeShade="80"/>
        </w:rPr>
      </w:pPr>
    </w:p>
    <w:p w:rsidRPr="00DB3CFB" w:rsidR="00580553" w:rsidP="00034E6D" w:rsidRDefault="00C655F1" w14:paraId="2FBDCC83" w14:textId="3195D593">
      <w:pPr>
        <w:pStyle w:val="berschrift3"/>
        <w:numPr>
          <w:ilvl w:val="1"/>
          <w:numId w:val="50"/>
        </w:numPr>
        <w:rPr>
          <w:color w:val="1F4E79" w:themeColor="accent1" w:themeShade="80"/>
        </w:rPr>
      </w:pPr>
      <w:bookmarkStart w:name="_Toc162204193" w:id="9"/>
      <w:r w:rsidRPr="00DB3CFB">
        <w:rPr>
          <w:color w:val="1F4E79" w:themeColor="accent1" w:themeShade="80"/>
        </w:rPr>
        <w:t>Öffnungszeiten und Schließzeiten</w:t>
      </w:r>
      <w:bookmarkEnd w:id="9"/>
    </w:p>
    <w:p w:rsidRPr="00DB3CFB" w:rsidR="002D27FC" w:rsidP="004E7C7E" w:rsidRDefault="002D27FC" w14:paraId="543DF653" w14:textId="77777777">
      <w:pPr>
        <w:spacing w:after="0"/>
        <w:rPr>
          <w:rFonts w:ascii="Arial" w:hAnsi="Arial" w:cs="Arial"/>
          <w:color w:val="1F4E79" w:themeColor="accent1" w:themeShade="80"/>
        </w:rPr>
      </w:pPr>
    </w:p>
    <w:p w:rsidRPr="00DB3CFB" w:rsidR="00C655F1" w:rsidP="004E7C7E" w:rsidRDefault="00C655F1" w14:paraId="2E481887" w14:textId="2F8552D4">
      <w:pPr>
        <w:spacing w:after="0"/>
        <w:rPr>
          <w:rFonts w:ascii="Arial" w:hAnsi="Arial" w:cs="Arial"/>
          <w:color w:val="1F4E79" w:themeColor="accent1" w:themeShade="80"/>
        </w:rPr>
      </w:pPr>
      <w:r w:rsidRPr="00DB3CFB">
        <w:rPr>
          <w:rFonts w:ascii="Arial" w:hAnsi="Arial" w:cs="Arial"/>
          <w:color w:val="1F4E79" w:themeColor="accent1" w:themeShade="80"/>
        </w:rPr>
        <w:t>Unsere Kita hat von Montag bis Freitag von 7</w:t>
      </w:r>
      <w:r w:rsidRPr="00DB3CFB" w:rsidR="004E7C7E">
        <w:rPr>
          <w:rFonts w:ascii="Arial" w:hAnsi="Arial" w:cs="Arial"/>
          <w:color w:val="1F4E79" w:themeColor="accent1" w:themeShade="80"/>
        </w:rPr>
        <w:t xml:space="preserve"> bis </w:t>
      </w:r>
      <w:r w:rsidRPr="00DB3CFB">
        <w:rPr>
          <w:rFonts w:ascii="Arial" w:hAnsi="Arial" w:cs="Arial"/>
          <w:color w:val="1F4E79" w:themeColor="accent1" w:themeShade="80"/>
        </w:rPr>
        <w:t xml:space="preserve">17 Uhr geöffnet. Ausnahmen bilden unsere zweiwöchigen Schließzeiten in den Hamburger Sommerferien, die Zeit zwischen Weihnachten und Neujahr sowie ein bis zwei Brückentage </w:t>
      </w:r>
      <w:r w:rsidRPr="00DB3CFB" w:rsidR="0003414B">
        <w:rPr>
          <w:rFonts w:ascii="Arial" w:hAnsi="Arial" w:cs="Arial"/>
          <w:color w:val="1F4E79" w:themeColor="accent1" w:themeShade="80"/>
        </w:rPr>
        <w:t xml:space="preserve">bzw. Konzepttage </w:t>
      </w:r>
      <w:r w:rsidRPr="00DB3CFB">
        <w:rPr>
          <w:rFonts w:ascii="Arial" w:hAnsi="Arial" w:cs="Arial"/>
          <w:color w:val="1F4E79" w:themeColor="accent1" w:themeShade="80"/>
        </w:rPr>
        <w:t xml:space="preserve">im Kalenderjahr. Die Schließzeiten werden den Eltern mit angemessener Vorlaufzeit </w:t>
      </w:r>
      <w:r w:rsidRPr="00DB3CFB" w:rsidR="004E7C7E">
        <w:rPr>
          <w:rFonts w:ascii="Arial" w:hAnsi="Arial" w:cs="Arial"/>
          <w:color w:val="1F4E79" w:themeColor="accent1" w:themeShade="80"/>
        </w:rPr>
        <w:t xml:space="preserve">im Rahmen einer Gesamtjahresplanung </w:t>
      </w:r>
      <w:r w:rsidRPr="00DB3CFB" w:rsidR="002D27FC">
        <w:rPr>
          <w:rFonts w:ascii="Arial" w:hAnsi="Arial" w:cs="Arial"/>
          <w:color w:val="1F4E79" w:themeColor="accent1" w:themeShade="80"/>
        </w:rPr>
        <w:t>bekanntgegeben</w:t>
      </w:r>
      <w:r w:rsidRPr="00DB3CFB">
        <w:rPr>
          <w:rFonts w:ascii="Arial" w:hAnsi="Arial" w:cs="Arial"/>
          <w:color w:val="1F4E79" w:themeColor="accent1" w:themeShade="80"/>
        </w:rPr>
        <w:t>.</w:t>
      </w:r>
      <w:r w:rsidRPr="00DB3CFB" w:rsidR="004E7C7E">
        <w:rPr>
          <w:rFonts w:ascii="Arial" w:hAnsi="Arial" w:cs="Arial"/>
          <w:color w:val="1F4E79" w:themeColor="accent1" w:themeShade="80"/>
        </w:rPr>
        <w:t xml:space="preserve"> Innerhalb der Planung wird</w:t>
      </w:r>
      <w:r w:rsidRPr="00DB3CFB" w:rsidR="000A6BBF">
        <w:rPr>
          <w:rFonts w:ascii="Arial" w:hAnsi="Arial" w:cs="Arial"/>
          <w:color w:val="1F4E79" w:themeColor="accent1" w:themeShade="80"/>
        </w:rPr>
        <w:t xml:space="preserve"> darauf</w:t>
      </w:r>
      <w:r w:rsidRPr="00DB3CFB" w:rsidR="004E7C7E">
        <w:rPr>
          <w:rFonts w:ascii="Arial" w:hAnsi="Arial" w:cs="Arial"/>
          <w:color w:val="1F4E79" w:themeColor="accent1" w:themeShade="80"/>
        </w:rPr>
        <w:t xml:space="preserve"> Wert </w:t>
      </w:r>
      <w:r w:rsidRPr="00DB3CFB" w:rsidR="000A6BBF">
        <w:rPr>
          <w:rFonts w:ascii="Arial" w:hAnsi="Arial" w:cs="Arial"/>
          <w:color w:val="1F4E79" w:themeColor="accent1" w:themeShade="80"/>
        </w:rPr>
        <w:t>gelegt</w:t>
      </w:r>
      <w:r w:rsidRPr="00DB3CFB" w:rsidR="004E7C7E">
        <w:rPr>
          <w:rFonts w:ascii="Arial" w:hAnsi="Arial" w:cs="Arial"/>
          <w:color w:val="1F4E79" w:themeColor="accent1" w:themeShade="80"/>
        </w:rPr>
        <w:t xml:space="preserve">, Brückentage und Konzepttage familienfreundlich zu verknüpfen. </w:t>
      </w:r>
    </w:p>
    <w:p w:rsidRPr="00DB3CFB" w:rsidR="002D27FC" w:rsidP="004E7C7E" w:rsidRDefault="002D27FC" w14:paraId="3B7DF709" w14:textId="77777777">
      <w:pPr>
        <w:spacing w:after="0"/>
        <w:rPr>
          <w:rFonts w:ascii="Arial" w:hAnsi="Arial" w:cs="Arial"/>
          <w:color w:val="1F4E79" w:themeColor="accent1" w:themeShade="80"/>
        </w:rPr>
      </w:pPr>
    </w:p>
    <w:p w:rsidRPr="00DB3CFB" w:rsidR="00580553" w:rsidP="00034E6D" w:rsidRDefault="00F76235" w14:paraId="00169DB6" w14:textId="367EA660">
      <w:pPr>
        <w:pStyle w:val="berschrift2"/>
        <w:numPr>
          <w:ilvl w:val="0"/>
          <w:numId w:val="50"/>
        </w:numPr>
        <w:rPr>
          <w:color w:val="1F4E79" w:themeColor="accent1" w:themeShade="80"/>
        </w:rPr>
      </w:pPr>
      <w:bookmarkStart w:name="_Toc162204194" w:id="10"/>
      <w:r w:rsidRPr="00DB3CFB">
        <w:rPr>
          <w:color w:val="1F4E79" w:themeColor="accent1" w:themeShade="80"/>
        </w:rPr>
        <w:t>Unser Standort – K</w:t>
      </w:r>
      <w:r w:rsidRPr="00DB3CFB" w:rsidR="00EA4EF9">
        <w:rPr>
          <w:color w:val="1F4E79" w:themeColor="accent1" w:themeShade="80"/>
        </w:rPr>
        <w:t>ita</w:t>
      </w:r>
      <w:r w:rsidRPr="00DB3CFB">
        <w:rPr>
          <w:color w:val="1F4E79" w:themeColor="accent1" w:themeShade="80"/>
        </w:rPr>
        <w:t xml:space="preserve"> Molli</w:t>
      </w:r>
      <w:bookmarkEnd w:id="10"/>
    </w:p>
    <w:p w:rsidRPr="00DB3CFB" w:rsidR="008476E4" w:rsidP="004E7C7E" w:rsidRDefault="008476E4" w14:paraId="6C703536" w14:textId="77777777">
      <w:pPr>
        <w:spacing w:after="0"/>
        <w:rPr>
          <w:rFonts w:ascii="Arial" w:hAnsi="Arial" w:cs="Arial"/>
          <w:color w:val="1F4E79" w:themeColor="accent1" w:themeShade="80"/>
        </w:rPr>
      </w:pPr>
    </w:p>
    <w:p w:rsidRPr="00DB3CFB" w:rsidR="002D0E7B" w:rsidP="004E7C7E" w:rsidRDefault="001226BA" w14:paraId="131B574C" w14:textId="08090034">
      <w:pPr>
        <w:spacing w:after="0"/>
        <w:rPr>
          <w:rFonts w:ascii="Arial" w:hAnsi="Arial" w:cs="Arial"/>
          <w:color w:val="1F4E79" w:themeColor="accent1" w:themeShade="80"/>
        </w:rPr>
      </w:pPr>
      <w:r w:rsidRPr="00DB3CFB">
        <w:rPr>
          <w:rFonts w:ascii="Arial" w:hAnsi="Arial" w:cs="Arial"/>
          <w:color w:val="1F4E79" w:themeColor="accent1" w:themeShade="80"/>
        </w:rPr>
        <w:t xml:space="preserve">Die </w:t>
      </w:r>
      <w:r w:rsidRPr="00DB3CFB" w:rsidR="0003547E">
        <w:rPr>
          <w:rFonts w:ascii="Arial" w:hAnsi="Arial" w:cs="Arial"/>
          <w:color w:val="1F4E79" w:themeColor="accent1" w:themeShade="80"/>
        </w:rPr>
        <w:t>Kita</w:t>
      </w:r>
      <w:r w:rsidRPr="00DB3CFB">
        <w:rPr>
          <w:rFonts w:ascii="Arial" w:hAnsi="Arial" w:cs="Arial"/>
          <w:color w:val="1F4E79" w:themeColor="accent1" w:themeShade="80"/>
        </w:rPr>
        <w:t xml:space="preserve"> Molli wurde </w:t>
      </w:r>
      <w:r w:rsidRPr="00DB3CFB" w:rsidR="002D27FC">
        <w:rPr>
          <w:rFonts w:ascii="Arial" w:hAnsi="Arial" w:cs="Arial"/>
          <w:color w:val="1F4E79" w:themeColor="accent1" w:themeShade="80"/>
        </w:rPr>
        <w:t>am</w:t>
      </w:r>
      <w:r w:rsidRPr="00DB3CFB">
        <w:rPr>
          <w:rFonts w:ascii="Arial" w:hAnsi="Arial" w:cs="Arial"/>
          <w:color w:val="1F4E79" w:themeColor="accent1" w:themeShade="80"/>
        </w:rPr>
        <w:t xml:space="preserve"> 01.07.2016 in Betrieb genommen</w:t>
      </w:r>
      <w:r w:rsidRPr="00DB3CFB" w:rsidR="002D27FC">
        <w:rPr>
          <w:rFonts w:ascii="Arial" w:hAnsi="Arial" w:cs="Arial"/>
          <w:color w:val="1F4E79" w:themeColor="accent1" w:themeShade="80"/>
        </w:rPr>
        <w:t xml:space="preserve"> und befindet sich im Hamburger Stadtteil Stellingen</w:t>
      </w:r>
      <w:r w:rsidRPr="00DB3CFB">
        <w:rPr>
          <w:rFonts w:ascii="Arial" w:hAnsi="Arial" w:cs="Arial"/>
          <w:color w:val="1F4E79" w:themeColor="accent1" w:themeShade="80"/>
        </w:rPr>
        <w:t>.</w:t>
      </w:r>
      <w:r w:rsidRPr="00DB3CFB" w:rsidR="00540896">
        <w:rPr>
          <w:rFonts w:ascii="Arial" w:hAnsi="Arial" w:cs="Arial"/>
          <w:color w:val="1F4E79" w:themeColor="accent1" w:themeShade="80"/>
        </w:rPr>
        <w:t xml:space="preserve"> </w:t>
      </w:r>
      <w:r w:rsidRPr="00DB3CFB" w:rsidR="00EA4EF9">
        <w:rPr>
          <w:rFonts w:ascii="Arial" w:hAnsi="Arial" w:cs="Arial"/>
          <w:color w:val="1F4E79" w:themeColor="accent1" w:themeShade="80"/>
        </w:rPr>
        <w:t xml:space="preserve">Am 01.09.2018 wurde dann zusätzlich zum Elementarbereich die Krippe Molli eröffnet. </w:t>
      </w:r>
      <w:r w:rsidRPr="00DB3CFB" w:rsidR="00540896">
        <w:rPr>
          <w:rFonts w:ascii="Arial" w:hAnsi="Arial" w:cs="Arial"/>
          <w:color w:val="1F4E79" w:themeColor="accent1" w:themeShade="80"/>
        </w:rPr>
        <w:t xml:space="preserve">Die Räumlichkeiten der </w:t>
      </w:r>
      <w:r w:rsidRPr="00DB3CFB" w:rsidR="00EA4EF9">
        <w:rPr>
          <w:rFonts w:ascii="Arial" w:hAnsi="Arial" w:cs="Arial"/>
          <w:color w:val="1F4E79" w:themeColor="accent1" w:themeShade="80"/>
        </w:rPr>
        <w:t>Kita</w:t>
      </w:r>
      <w:r w:rsidRPr="00DB3CFB" w:rsidR="00540896">
        <w:rPr>
          <w:rFonts w:ascii="Arial" w:hAnsi="Arial" w:cs="Arial"/>
          <w:color w:val="1F4E79" w:themeColor="accent1" w:themeShade="80"/>
        </w:rPr>
        <w:t xml:space="preserve"> befinde</w:t>
      </w:r>
      <w:r w:rsidRPr="00DB3CFB" w:rsidR="00EA4EF9">
        <w:rPr>
          <w:rFonts w:ascii="Arial" w:hAnsi="Arial" w:cs="Arial"/>
          <w:color w:val="1F4E79" w:themeColor="accent1" w:themeShade="80"/>
        </w:rPr>
        <w:t>n</w:t>
      </w:r>
      <w:r w:rsidRPr="00DB3CFB" w:rsidR="00540896">
        <w:rPr>
          <w:rFonts w:ascii="Arial" w:hAnsi="Arial" w:cs="Arial"/>
          <w:color w:val="1F4E79" w:themeColor="accent1" w:themeShade="80"/>
        </w:rPr>
        <w:t xml:space="preserve"> sich auf dem Gelände der Grundschule </w:t>
      </w:r>
      <w:proofErr w:type="spellStart"/>
      <w:r w:rsidRPr="00DB3CFB" w:rsidR="00540896">
        <w:rPr>
          <w:rFonts w:ascii="Arial" w:hAnsi="Arial" w:cs="Arial"/>
          <w:color w:val="1F4E79" w:themeColor="accent1" w:themeShade="80"/>
        </w:rPr>
        <w:t>Molkenbuhrstraße</w:t>
      </w:r>
      <w:proofErr w:type="spellEnd"/>
      <w:r w:rsidRPr="00DB3CFB" w:rsidR="00540896">
        <w:rPr>
          <w:rFonts w:ascii="Arial" w:hAnsi="Arial" w:cs="Arial"/>
          <w:color w:val="1F4E79" w:themeColor="accent1" w:themeShade="80"/>
        </w:rPr>
        <w:t xml:space="preserve">. </w:t>
      </w:r>
      <w:r w:rsidRPr="00DB3CFB" w:rsidR="004E7C7E">
        <w:rPr>
          <w:rFonts w:ascii="Arial" w:hAnsi="Arial" w:cs="Arial"/>
          <w:color w:val="1F4E79" w:themeColor="accent1" w:themeShade="80"/>
        </w:rPr>
        <w:t xml:space="preserve">Wir </w:t>
      </w:r>
      <w:r w:rsidRPr="00DB3CFB" w:rsidR="00540896">
        <w:rPr>
          <w:rFonts w:ascii="Arial" w:hAnsi="Arial" w:cs="Arial"/>
          <w:color w:val="1F4E79" w:themeColor="accent1" w:themeShade="80"/>
        </w:rPr>
        <w:t xml:space="preserve">empfinden die örtliche Nähe zur Grundschule als besonders familienfreundlich. Durch diese Lage besteht die Möglichkeit, einen Großteil der Kindheit </w:t>
      </w:r>
      <w:r w:rsidRPr="00DB3CFB" w:rsidR="00EA4EF9">
        <w:rPr>
          <w:rFonts w:ascii="Arial" w:hAnsi="Arial" w:cs="Arial"/>
          <w:color w:val="1F4E79" w:themeColor="accent1" w:themeShade="80"/>
        </w:rPr>
        <w:t>(</w:t>
      </w:r>
      <w:r w:rsidRPr="00DB3CFB" w:rsidR="00540896">
        <w:rPr>
          <w:rFonts w:ascii="Arial" w:hAnsi="Arial" w:cs="Arial"/>
          <w:color w:val="1F4E79" w:themeColor="accent1" w:themeShade="80"/>
        </w:rPr>
        <w:t xml:space="preserve">bis zum Ende der Grundschulzeit) an einem Standort zu verbringen. </w:t>
      </w:r>
      <w:r w:rsidRPr="00DB3CFB" w:rsidR="002D0E7B">
        <w:rPr>
          <w:rFonts w:ascii="Arial" w:hAnsi="Arial" w:cs="Arial"/>
          <w:color w:val="1F4E79" w:themeColor="accent1" w:themeShade="80"/>
        </w:rPr>
        <w:t>I</w:t>
      </w:r>
      <w:r w:rsidRPr="00DB3CFB" w:rsidR="00EA4EF9">
        <w:rPr>
          <w:rFonts w:ascii="Arial" w:hAnsi="Arial" w:cs="Arial"/>
          <w:color w:val="1F4E79" w:themeColor="accent1" w:themeShade="80"/>
        </w:rPr>
        <w:t xml:space="preserve">n der Krippe können bis zu 30 </w:t>
      </w:r>
      <w:r w:rsidRPr="00DB3CFB" w:rsidR="00600EAD">
        <w:rPr>
          <w:rFonts w:ascii="Arial" w:hAnsi="Arial" w:cs="Arial"/>
          <w:color w:val="1F4E79" w:themeColor="accent1" w:themeShade="80"/>
        </w:rPr>
        <w:t xml:space="preserve">Kinder im Alter von 1 bis 3 Jahren in 2 Gruppen </w:t>
      </w:r>
      <w:r w:rsidRPr="00DB3CFB" w:rsidR="00EA4EF9">
        <w:rPr>
          <w:rFonts w:ascii="Arial" w:hAnsi="Arial" w:cs="Arial"/>
          <w:color w:val="1F4E79" w:themeColor="accent1" w:themeShade="80"/>
        </w:rPr>
        <w:t xml:space="preserve">betreut werden. </w:t>
      </w:r>
      <w:r w:rsidRPr="00DB3CFB" w:rsidR="002D0E7B">
        <w:rPr>
          <w:rFonts w:ascii="Arial" w:hAnsi="Arial" w:cs="Arial"/>
          <w:color w:val="1F4E79" w:themeColor="accent1" w:themeShade="80"/>
        </w:rPr>
        <w:t xml:space="preserve"> </w:t>
      </w:r>
    </w:p>
    <w:p w:rsidRPr="00DB3CFB" w:rsidR="00F76235" w:rsidP="004E7C7E" w:rsidRDefault="00F76235" w14:paraId="0F52A937" w14:textId="7DFD7618">
      <w:pPr>
        <w:spacing w:after="0"/>
        <w:rPr>
          <w:rFonts w:ascii="Arial" w:hAnsi="Arial" w:cs="Arial"/>
          <w:color w:val="1F4E79" w:themeColor="accent1" w:themeShade="80"/>
        </w:rPr>
      </w:pPr>
      <w:r w:rsidRPr="00DB3CFB">
        <w:rPr>
          <w:rFonts w:ascii="Arial" w:hAnsi="Arial" w:cs="Arial"/>
          <w:color w:val="1F4E79" w:themeColor="accent1" w:themeShade="80"/>
        </w:rPr>
        <w:t>Das Außengelände wird von allen drei Institutionen, die sich auf dem Gelände befinden, genutzt. Dazu gehört</w:t>
      </w:r>
      <w:r w:rsidRPr="00DB3CFB" w:rsidR="00982A8C">
        <w:rPr>
          <w:rFonts w:ascii="Arial" w:hAnsi="Arial" w:cs="Arial"/>
          <w:color w:val="1F4E79" w:themeColor="accent1" w:themeShade="80"/>
        </w:rPr>
        <w:t xml:space="preserve"> neben</w:t>
      </w:r>
      <w:r w:rsidRPr="00DB3CFB" w:rsidR="0002782C">
        <w:rPr>
          <w:rFonts w:ascii="Arial" w:hAnsi="Arial" w:cs="Arial"/>
          <w:color w:val="1F4E79" w:themeColor="accent1" w:themeShade="80"/>
        </w:rPr>
        <w:t xml:space="preserve"> unserem eigenen Außengelände direkt angrenzend an die Krippenräumlichkeiten und</w:t>
      </w:r>
      <w:r w:rsidRPr="00DB3CFB" w:rsidR="00982A8C">
        <w:rPr>
          <w:rFonts w:ascii="Arial" w:hAnsi="Arial" w:cs="Arial"/>
          <w:color w:val="1F4E79" w:themeColor="accent1" w:themeShade="80"/>
        </w:rPr>
        <w:t xml:space="preserve"> einem Spielplatz auch</w:t>
      </w:r>
      <w:r w:rsidRPr="00DB3CFB">
        <w:rPr>
          <w:rFonts w:ascii="Arial" w:hAnsi="Arial" w:cs="Arial"/>
          <w:color w:val="1F4E79" w:themeColor="accent1" w:themeShade="80"/>
        </w:rPr>
        <w:t xml:space="preserve"> ein großer Sportplatz mit ausgedehnter Rasenfläche</w:t>
      </w:r>
      <w:r w:rsidRPr="00DB3CFB" w:rsidR="00982A8C">
        <w:rPr>
          <w:rFonts w:ascii="Arial" w:hAnsi="Arial" w:cs="Arial"/>
          <w:color w:val="1F4E79" w:themeColor="accent1" w:themeShade="80"/>
        </w:rPr>
        <w:t xml:space="preserve">, der uns regelmäßig für Aktivitäten und Freispiel </w:t>
      </w:r>
      <w:r w:rsidRPr="00DB3CFB" w:rsidR="004E7C7E">
        <w:rPr>
          <w:rFonts w:ascii="Arial" w:hAnsi="Arial" w:cs="Arial"/>
          <w:color w:val="1F4E79" w:themeColor="accent1" w:themeShade="80"/>
        </w:rPr>
        <w:t xml:space="preserve">dient. Die gemeinsame Zeit auf den Außenflächen fördert den </w:t>
      </w:r>
      <w:r w:rsidRPr="00DB3CFB" w:rsidR="000A6BBF">
        <w:rPr>
          <w:rFonts w:ascii="Arial" w:hAnsi="Arial" w:cs="Arial"/>
          <w:color w:val="1F4E79" w:themeColor="accent1" w:themeShade="80"/>
        </w:rPr>
        <w:t>K</w:t>
      </w:r>
      <w:r w:rsidRPr="00DB3CFB" w:rsidR="004E7C7E">
        <w:rPr>
          <w:rFonts w:ascii="Arial" w:hAnsi="Arial" w:cs="Arial"/>
          <w:color w:val="1F4E79" w:themeColor="accent1" w:themeShade="80"/>
        </w:rPr>
        <w:t xml:space="preserve">ontakt zwischen </w:t>
      </w:r>
      <w:proofErr w:type="spellStart"/>
      <w:r w:rsidRPr="00DB3CFB" w:rsidR="004E7C7E">
        <w:rPr>
          <w:rFonts w:ascii="Arial" w:hAnsi="Arial" w:cs="Arial"/>
          <w:color w:val="1F4E79" w:themeColor="accent1" w:themeShade="80"/>
        </w:rPr>
        <w:t>Schüler:innen</w:t>
      </w:r>
      <w:proofErr w:type="spellEnd"/>
      <w:r w:rsidRPr="00DB3CFB" w:rsidR="004E7C7E">
        <w:rPr>
          <w:rFonts w:ascii="Arial" w:hAnsi="Arial" w:cs="Arial"/>
          <w:color w:val="1F4E79" w:themeColor="accent1" w:themeShade="80"/>
        </w:rPr>
        <w:t xml:space="preserve"> und unseren Kita-Kindern.</w:t>
      </w:r>
      <w:r w:rsidRPr="00DB3CFB" w:rsidR="00982A8C">
        <w:rPr>
          <w:rFonts w:ascii="Arial" w:hAnsi="Arial" w:cs="Arial"/>
          <w:color w:val="1F4E79" w:themeColor="accent1" w:themeShade="80"/>
        </w:rPr>
        <w:t xml:space="preserve"> </w:t>
      </w:r>
    </w:p>
    <w:p w:rsidRPr="00DB3CFB" w:rsidR="001226BA" w:rsidP="004E7C7E" w:rsidRDefault="00982A8C" w14:paraId="282BC77A" w14:textId="586446C4">
      <w:pPr>
        <w:spacing w:after="0"/>
        <w:rPr>
          <w:rFonts w:ascii="Arial" w:hAnsi="Arial" w:cs="Arial"/>
          <w:color w:val="1F4E79" w:themeColor="accent1" w:themeShade="80"/>
        </w:rPr>
      </w:pPr>
      <w:r w:rsidRPr="00DB3CFB">
        <w:rPr>
          <w:rFonts w:ascii="Arial" w:hAnsi="Arial" w:cs="Arial"/>
          <w:color w:val="1F4E79" w:themeColor="accent1" w:themeShade="80"/>
        </w:rPr>
        <w:t xml:space="preserve">Der Stadtteil Stellingen wächst kontinuierlich </w:t>
      </w:r>
      <w:r w:rsidRPr="00DB3CFB" w:rsidR="001226BA">
        <w:rPr>
          <w:rFonts w:ascii="Arial" w:hAnsi="Arial" w:cs="Arial"/>
          <w:color w:val="1F4E79" w:themeColor="accent1" w:themeShade="80"/>
        </w:rPr>
        <w:t xml:space="preserve">und bringt durch eine hohe Anzahl von Menschen mit </w:t>
      </w:r>
      <w:r w:rsidRPr="00DB3CFB" w:rsidR="004E7C7E">
        <w:rPr>
          <w:rFonts w:ascii="Arial" w:hAnsi="Arial" w:cs="Arial"/>
          <w:color w:val="1F4E79" w:themeColor="accent1" w:themeShade="80"/>
        </w:rPr>
        <w:t xml:space="preserve">großer kultureller Vielfalt sowohl Chancen als auch Herausforderungen für die pädagogische Arbeit mit Kindern und ihren Familien mit sich. Auch innerhalb der Kita Molli kann man die Vielfalt des Standortes </w:t>
      </w:r>
      <w:r w:rsidRPr="00DB3CFB" w:rsidR="00EA079B">
        <w:rPr>
          <w:rFonts w:ascii="Arial" w:hAnsi="Arial" w:cs="Arial"/>
          <w:color w:val="1F4E79" w:themeColor="accent1" w:themeShade="80"/>
        </w:rPr>
        <w:t xml:space="preserve">erkennen. </w:t>
      </w:r>
      <w:r w:rsidRPr="00DB3CFB" w:rsidR="004E7C7E">
        <w:rPr>
          <w:rFonts w:ascii="Arial" w:hAnsi="Arial" w:cs="Arial"/>
          <w:color w:val="1F4E79" w:themeColor="accent1" w:themeShade="80"/>
        </w:rPr>
        <w:t xml:space="preserve">Nicht nur </w:t>
      </w:r>
      <w:proofErr w:type="spellStart"/>
      <w:r w:rsidRPr="00DB3CFB" w:rsidR="004E7C7E">
        <w:rPr>
          <w:rFonts w:ascii="Arial" w:hAnsi="Arial" w:cs="Arial"/>
          <w:color w:val="1F4E79" w:themeColor="accent1" w:themeShade="80"/>
        </w:rPr>
        <w:t>Mitarbeiter:innen</w:t>
      </w:r>
      <w:proofErr w:type="spellEnd"/>
      <w:r w:rsidRPr="00DB3CFB" w:rsidR="004E7C7E">
        <w:rPr>
          <w:rFonts w:ascii="Arial" w:hAnsi="Arial" w:cs="Arial"/>
          <w:color w:val="1F4E79" w:themeColor="accent1" w:themeShade="80"/>
        </w:rPr>
        <w:t xml:space="preserve"> sondern auch Familien </w:t>
      </w:r>
      <w:r w:rsidRPr="00DB3CFB" w:rsidR="00EA079B">
        <w:rPr>
          <w:rFonts w:ascii="Arial" w:hAnsi="Arial" w:cs="Arial"/>
          <w:color w:val="1F4E79" w:themeColor="accent1" w:themeShade="80"/>
        </w:rPr>
        <w:t xml:space="preserve">weisen eine große Diversität und unterschiedliche Familien- und Wohnstrukturen auf. Wir passen unsere pädagogische Arbeit entsprechend an die verschiedenen Kulturen, Religionen und Traditionen an, bzw. nehmen Ansätze in unser Konzept auf, um die Vielfalt und Diversität positiv zu bestärken. </w:t>
      </w:r>
    </w:p>
    <w:p w:rsidRPr="00DB3CFB" w:rsidR="00F42F73" w:rsidP="004E7C7E" w:rsidRDefault="001226BA" w14:paraId="024433A2" w14:textId="2468ABE7">
      <w:pPr>
        <w:spacing w:after="0"/>
        <w:rPr>
          <w:rFonts w:ascii="Arial" w:hAnsi="Arial" w:cs="Arial"/>
          <w:color w:val="1F4E79" w:themeColor="accent1" w:themeShade="80"/>
        </w:rPr>
      </w:pPr>
      <w:r w:rsidRPr="00DB3CFB">
        <w:rPr>
          <w:rFonts w:ascii="Arial" w:hAnsi="Arial" w:cs="Arial"/>
          <w:color w:val="1F4E79" w:themeColor="accent1" w:themeShade="80"/>
        </w:rPr>
        <w:t xml:space="preserve"> </w:t>
      </w:r>
    </w:p>
    <w:p w:rsidRPr="00DB3CFB" w:rsidR="00580553" w:rsidP="00580553" w:rsidRDefault="00580553" w14:paraId="0B5CEC1B" w14:textId="141099D7">
      <w:pPr>
        <w:pStyle w:val="berschrift3"/>
        <w:rPr>
          <w:color w:val="1F4E79" w:themeColor="accent1" w:themeShade="80"/>
        </w:rPr>
      </w:pPr>
      <w:bookmarkStart w:name="_Toc162204195" w:id="11"/>
      <w:r w:rsidRPr="00DB3CFB">
        <w:rPr>
          <w:color w:val="1F4E79" w:themeColor="accent1" w:themeShade="80"/>
        </w:rPr>
        <w:t xml:space="preserve">2.1 </w:t>
      </w:r>
      <w:r w:rsidRPr="00DB3CFB" w:rsidR="00F42F73">
        <w:rPr>
          <w:color w:val="1F4E79" w:themeColor="accent1" w:themeShade="80"/>
        </w:rPr>
        <w:t>Standortspezifische Vernetzungen im Stadtteil</w:t>
      </w:r>
      <w:bookmarkEnd w:id="11"/>
    </w:p>
    <w:p w:rsidRPr="00DB3CFB" w:rsidR="00AE113D" w:rsidP="004E7C7E" w:rsidRDefault="00AE113D" w14:paraId="41B683D8" w14:textId="72D5E282">
      <w:pPr>
        <w:spacing w:after="0"/>
        <w:rPr>
          <w:rFonts w:ascii="Arial" w:hAnsi="Arial" w:cs="Arial"/>
          <w:color w:val="1F4E79" w:themeColor="accent1" w:themeShade="80"/>
        </w:rPr>
      </w:pPr>
    </w:p>
    <w:p w:rsidRPr="00DB3CFB" w:rsidR="00B40CF0" w:rsidP="004E7C7E" w:rsidRDefault="001226BA" w14:paraId="6EB36BDF" w14:textId="31085854">
      <w:pPr>
        <w:spacing w:after="0"/>
        <w:rPr>
          <w:rFonts w:ascii="Arial" w:hAnsi="Arial" w:cs="Arial"/>
          <w:color w:val="1F4E79" w:themeColor="accent1" w:themeShade="80"/>
        </w:rPr>
      </w:pPr>
      <w:r w:rsidRPr="00DB3CFB">
        <w:rPr>
          <w:rFonts w:ascii="Arial" w:hAnsi="Arial" w:cs="Arial"/>
          <w:color w:val="1F4E79" w:themeColor="accent1" w:themeShade="80"/>
        </w:rPr>
        <w:t>Durch die Lage direkt auf dem Schulgelände</w:t>
      </w:r>
      <w:r w:rsidRPr="00DB3CFB" w:rsidR="00B40CF0">
        <w:rPr>
          <w:rFonts w:ascii="Arial" w:hAnsi="Arial" w:cs="Arial"/>
          <w:color w:val="1F4E79" w:themeColor="accent1" w:themeShade="80"/>
        </w:rPr>
        <w:t xml:space="preserve"> </w:t>
      </w:r>
      <w:r w:rsidRPr="00DB3CFB" w:rsidR="0034142C">
        <w:rPr>
          <w:rFonts w:ascii="Arial" w:hAnsi="Arial" w:cs="Arial"/>
          <w:color w:val="1F4E79" w:themeColor="accent1" w:themeShade="80"/>
        </w:rPr>
        <w:t xml:space="preserve">werden </w:t>
      </w:r>
      <w:r w:rsidRPr="00DB3CFB" w:rsidR="00B40CF0">
        <w:rPr>
          <w:rFonts w:ascii="Arial" w:hAnsi="Arial" w:cs="Arial"/>
          <w:color w:val="1F4E79" w:themeColor="accent1" w:themeShade="80"/>
        </w:rPr>
        <w:t>bereits die Krippe</w:t>
      </w:r>
      <w:r w:rsidRPr="00DB3CFB" w:rsidR="0034142C">
        <w:rPr>
          <w:rFonts w:ascii="Arial" w:hAnsi="Arial" w:cs="Arial"/>
          <w:color w:val="1F4E79" w:themeColor="accent1" w:themeShade="80"/>
        </w:rPr>
        <w:t xml:space="preserve"> und die Kita</w:t>
      </w:r>
      <w:r w:rsidRPr="00DB3CFB" w:rsidR="00B40CF0">
        <w:rPr>
          <w:rFonts w:ascii="Arial" w:hAnsi="Arial" w:cs="Arial"/>
          <w:color w:val="1F4E79" w:themeColor="accent1" w:themeShade="80"/>
        </w:rPr>
        <w:t xml:space="preserve"> niedrigschwellig und wie nebenbei in die größeren Abläufe von Schulkindern mit eingebunden. Bei der Querung des Schulhofes</w:t>
      </w:r>
      <w:r w:rsidRPr="00DB3CFB" w:rsidR="002D27FC">
        <w:rPr>
          <w:rFonts w:ascii="Arial" w:hAnsi="Arial" w:cs="Arial"/>
          <w:color w:val="1F4E79" w:themeColor="accent1" w:themeShade="80"/>
        </w:rPr>
        <w:t xml:space="preserve"> und</w:t>
      </w:r>
      <w:r w:rsidRPr="00DB3CFB" w:rsidR="00B40CF0">
        <w:rPr>
          <w:rFonts w:ascii="Arial" w:hAnsi="Arial" w:cs="Arial"/>
          <w:color w:val="1F4E79" w:themeColor="accent1" w:themeShade="80"/>
        </w:rPr>
        <w:t xml:space="preserve"> </w:t>
      </w:r>
      <w:r w:rsidRPr="00DB3CFB" w:rsidR="0034142C">
        <w:rPr>
          <w:rFonts w:ascii="Arial" w:hAnsi="Arial" w:cs="Arial"/>
          <w:color w:val="1F4E79" w:themeColor="accent1" w:themeShade="80"/>
        </w:rPr>
        <w:t>der gemeinsamen Nutzung des Spielgeländes</w:t>
      </w:r>
      <w:r w:rsidRPr="00DB3CFB" w:rsidR="00B40CF0">
        <w:rPr>
          <w:rFonts w:ascii="Arial" w:hAnsi="Arial" w:cs="Arial"/>
          <w:color w:val="1F4E79" w:themeColor="accent1" w:themeShade="80"/>
        </w:rPr>
        <w:t xml:space="preserve"> beobachten die </w:t>
      </w:r>
      <w:r w:rsidRPr="00DB3CFB" w:rsidR="0002782C">
        <w:rPr>
          <w:rFonts w:ascii="Arial" w:hAnsi="Arial" w:cs="Arial"/>
          <w:color w:val="1F4E79" w:themeColor="accent1" w:themeShade="80"/>
        </w:rPr>
        <w:t>Krippen</w:t>
      </w:r>
      <w:r w:rsidRPr="00DB3CFB" w:rsidR="0034142C">
        <w:rPr>
          <w:rFonts w:ascii="Arial" w:hAnsi="Arial" w:cs="Arial"/>
          <w:color w:val="1F4E79" w:themeColor="accent1" w:themeShade="80"/>
        </w:rPr>
        <w:t>kinder die</w:t>
      </w:r>
      <w:r w:rsidRPr="00DB3CFB" w:rsidR="00B40CF0">
        <w:rPr>
          <w:rFonts w:ascii="Arial" w:hAnsi="Arial" w:cs="Arial"/>
          <w:color w:val="1F4E79" w:themeColor="accent1" w:themeShade="80"/>
        </w:rPr>
        <w:t xml:space="preserve"> Schulkinder und deren Verhaltensweisen.</w:t>
      </w:r>
      <w:r w:rsidRPr="00DB3CFB" w:rsidR="002D27FC">
        <w:rPr>
          <w:rFonts w:ascii="Arial" w:hAnsi="Arial" w:cs="Arial"/>
          <w:color w:val="1F4E79" w:themeColor="accent1" w:themeShade="80"/>
        </w:rPr>
        <w:t xml:space="preserve"> </w:t>
      </w:r>
      <w:r w:rsidRPr="00DB3CFB" w:rsidR="00B40CF0">
        <w:rPr>
          <w:rFonts w:ascii="Arial" w:hAnsi="Arial" w:cs="Arial"/>
          <w:color w:val="1F4E79" w:themeColor="accent1" w:themeShade="80"/>
        </w:rPr>
        <w:t xml:space="preserve">Im Rahmen der Ganztagsbetreuung </w:t>
      </w:r>
      <w:r w:rsidRPr="00DB3CFB" w:rsidR="002D27FC">
        <w:rPr>
          <w:rFonts w:ascii="Arial" w:hAnsi="Arial" w:cs="Arial"/>
          <w:color w:val="1F4E79" w:themeColor="accent1" w:themeShade="80"/>
        </w:rPr>
        <w:t xml:space="preserve">an der Grundschule </w:t>
      </w:r>
      <w:proofErr w:type="spellStart"/>
      <w:r w:rsidRPr="00DB3CFB" w:rsidR="002D27FC">
        <w:rPr>
          <w:rFonts w:ascii="Arial" w:hAnsi="Arial" w:cs="Arial"/>
          <w:color w:val="1F4E79" w:themeColor="accent1" w:themeShade="80"/>
        </w:rPr>
        <w:t>Molkenbuhrstraße</w:t>
      </w:r>
      <w:proofErr w:type="spellEnd"/>
      <w:r w:rsidRPr="00DB3CFB" w:rsidR="002D27FC">
        <w:rPr>
          <w:rFonts w:ascii="Arial" w:hAnsi="Arial" w:cs="Arial"/>
          <w:color w:val="1F4E79" w:themeColor="accent1" w:themeShade="80"/>
        </w:rPr>
        <w:t xml:space="preserve"> </w:t>
      </w:r>
      <w:r w:rsidRPr="00DB3CFB" w:rsidR="00B40CF0">
        <w:rPr>
          <w:rFonts w:ascii="Arial" w:hAnsi="Arial" w:cs="Arial"/>
          <w:color w:val="1F4E79" w:themeColor="accent1" w:themeShade="80"/>
        </w:rPr>
        <w:t xml:space="preserve">treffen sich manchmal die Kinder auf dem Sportplatz oder einem nahegelegenen Spielplatz. </w:t>
      </w:r>
    </w:p>
    <w:p w:rsidRPr="00DB3CFB" w:rsidR="002D27FC" w:rsidP="004E7C7E" w:rsidRDefault="002D27FC" w14:paraId="4E06ADA9" w14:textId="77777777">
      <w:pPr>
        <w:spacing w:after="0"/>
        <w:rPr>
          <w:rFonts w:ascii="Arial" w:hAnsi="Arial" w:cs="Arial"/>
          <w:color w:val="1F4E79" w:themeColor="accent1" w:themeShade="80"/>
        </w:rPr>
      </w:pPr>
    </w:p>
    <w:p w:rsidRPr="00DB3CFB" w:rsidR="00B40CF0" w:rsidP="004E7C7E" w:rsidRDefault="002D27FC" w14:paraId="0694638E" w14:textId="56B86AF2">
      <w:pPr>
        <w:spacing w:after="0"/>
        <w:rPr>
          <w:rFonts w:ascii="Arial" w:hAnsi="Arial" w:cs="Arial"/>
          <w:color w:val="1F4E79" w:themeColor="accent1" w:themeShade="80"/>
        </w:rPr>
      </w:pPr>
      <w:r w:rsidRPr="00DB3CFB">
        <w:rPr>
          <w:rFonts w:ascii="Arial" w:hAnsi="Arial" w:cs="Arial"/>
          <w:color w:val="1F4E79" w:themeColor="accent1" w:themeShade="80"/>
        </w:rPr>
        <w:t xml:space="preserve">Eine weitere Vernetzung findet </w:t>
      </w:r>
      <w:r w:rsidRPr="00DB3CFB" w:rsidR="00EA079B">
        <w:rPr>
          <w:rFonts w:ascii="Arial" w:hAnsi="Arial" w:cs="Arial"/>
          <w:color w:val="1F4E79" w:themeColor="accent1" w:themeShade="80"/>
        </w:rPr>
        <w:t>durch Besuche bei</w:t>
      </w:r>
      <w:r w:rsidRPr="00DB3CFB">
        <w:rPr>
          <w:rFonts w:ascii="Arial" w:hAnsi="Arial" w:cs="Arial"/>
          <w:color w:val="1F4E79" w:themeColor="accent1" w:themeShade="80"/>
        </w:rPr>
        <w:t xml:space="preserve"> der örtlichen Feuerwehr statt. </w:t>
      </w:r>
      <w:r w:rsidRPr="00DB3CFB" w:rsidR="00B40CF0">
        <w:rPr>
          <w:rFonts w:ascii="Arial" w:hAnsi="Arial" w:cs="Arial"/>
          <w:color w:val="1F4E79" w:themeColor="accent1" w:themeShade="80"/>
        </w:rPr>
        <w:t xml:space="preserve">Der Cop4You ist in der </w:t>
      </w:r>
      <w:r w:rsidRPr="00DB3CFB" w:rsidR="0034142C">
        <w:rPr>
          <w:rFonts w:ascii="Arial" w:hAnsi="Arial" w:cs="Arial"/>
          <w:color w:val="1F4E79" w:themeColor="accent1" w:themeShade="80"/>
        </w:rPr>
        <w:t>Kita</w:t>
      </w:r>
      <w:r w:rsidRPr="00DB3CFB" w:rsidR="00B40CF0">
        <w:rPr>
          <w:rFonts w:ascii="Arial" w:hAnsi="Arial" w:cs="Arial"/>
          <w:color w:val="1F4E79" w:themeColor="accent1" w:themeShade="80"/>
        </w:rPr>
        <w:t xml:space="preserve"> bekannt und kann bei Bedarf angesprochen werden.</w:t>
      </w:r>
    </w:p>
    <w:p w:rsidRPr="00DB3CFB" w:rsidR="002D27FC" w:rsidP="004E7C7E" w:rsidRDefault="00EA079B" w14:paraId="44C8D561" w14:textId="70F39394">
      <w:pPr>
        <w:spacing w:after="0"/>
        <w:rPr>
          <w:rFonts w:ascii="Arial" w:hAnsi="Arial" w:cs="Arial"/>
          <w:color w:val="1F4E79" w:themeColor="accent1" w:themeShade="80"/>
        </w:rPr>
      </w:pPr>
      <w:r w:rsidRPr="00DB3CFB">
        <w:rPr>
          <w:rFonts w:ascii="Arial" w:hAnsi="Arial" w:cs="Arial"/>
          <w:color w:val="1F4E79" w:themeColor="accent1" w:themeShade="80"/>
        </w:rPr>
        <w:t>E</w:t>
      </w:r>
      <w:r w:rsidRPr="00DB3CFB" w:rsidR="002D27FC">
        <w:rPr>
          <w:rFonts w:ascii="Arial" w:hAnsi="Arial" w:cs="Arial"/>
          <w:color w:val="1F4E79" w:themeColor="accent1" w:themeShade="80"/>
        </w:rPr>
        <w:t>s finden regelmäßige Spaziergänge durch den Stadtteil</w:t>
      </w:r>
      <w:r w:rsidRPr="00DB3CFB">
        <w:rPr>
          <w:rFonts w:ascii="Arial" w:hAnsi="Arial" w:cs="Arial"/>
          <w:color w:val="1F4E79" w:themeColor="accent1" w:themeShade="80"/>
        </w:rPr>
        <w:t xml:space="preserve">, aber auch zu wichtigen Institutionen wie bspw. Hagenbecks Tierpark, statt. Die Kinder lernen Bahn- und Busfahren kennen und werden in die Wahl der Ausflugsziele von kleinen und großen Exkursionen </w:t>
      </w:r>
      <w:r w:rsidRPr="00DB3CFB" w:rsidR="0002782C">
        <w:rPr>
          <w:rFonts w:ascii="Arial" w:hAnsi="Arial" w:cs="Arial"/>
          <w:color w:val="1F4E79" w:themeColor="accent1" w:themeShade="80"/>
        </w:rPr>
        <w:t xml:space="preserve">altersentsprechend </w:t>
      </w:r>
      <w:r w:rsidRPr="00DB3CFB">
        <w:rPr>
          <w:rFonts w:ascii="Arial" w:hAnsi="Arial" w:cs="Arial"/>
          <w:color w:val="1F4E79" w:themeColor="accent1" w:themeShade="80"/>
        </w:rPr>
        <w:t xml:space="preserve">miteinbezogen. </w:t>
      </w:r>
    </w:p>
    <w:p w:rsidRPr="00DB3CFB" w:rsidR="00BD1D23" w:rsidP="004E7C7E" w:rsidRDefault="00EA079B" w14:paraId="0C030EF3" w14:textId="4B719AE3">
      <w:pPr>
        <w:spacing w:after="0"/>
        <w:rPr>
          <w:rFonts w:ascii="Arial" w:hAnsi="Arial" w:cs="Arial"/>
          <w:color w:val="1F4E79" w:themeColor="accent1" w:themeShade="80"/>
        </w:rPr>
      </w:pPr>
      <w:r w:rsidRPr="00DB3CFB">
        <w:rPr>
          <w:rFonts w:ascii="Arial" w:hAnsi="Arial" w:cs="Arial"/>
          <w:color w:val="1F4E79" w:themeColor="accent1" w:themeShade="80"/>
        </w:rPr>
        <w:t xml:space="preserve">Ferner besteht </w:t>
      </w:r>
      <w:r w:rsidRPr="00DB3CFB" w:rsidR="00BD1D23">
        <w:rPr>
          <w:rFonts w:ascii="Arial" w:hAnsi="Arial" w:cs="Arial"/>
          <w:color w:val="1F4E79" w:themeColor="accent1" w:themeShade="80"/>
        </w:rPr>
        <w:t xml:space="preserve">eine </w:t>
      </w:r>
      <w:r w:rsidRPr="00DB3CFB">
        <w:rPr>
          <w:rFonts w:ascii="Arial" w:hAnsi="Arial" w:cs="Arial"/>
          <w:color w:val="1F4E79" w:themeColor="accent1" w:themeShade="80"/>
        </w:rPr>
        <w:t>Zusammenarbeit mit dem örtlichen Jugendhilfeträger</w:t>
      </w:r>
      <w:r w:rsidRPr="00DB3CFB" w:rsidR="0002782C">
        <w:rPr>
          <w:rFonts w:ascii="Arial" w:hAnsi="Arial" w:cs="Arial"/>
          <w:color w:val="1F4E79" w:themeColor="accent1" w:themeShade="80"/>
        </w:rPr>
        <w:t>,</w:t>
      </w:r>
      <w:r w:rsidRPr="00DB3CFB" w:rsidR="00BD1D23">
        <w:rPr>
          <w:rFonts w:ascii="Arial" w:hAnsi="Arial" w:cs="Arial"/>
          <w:color w:val="1F4E79" w:themeColor="accent1" w:themeShade="80"/>
        </w:rPr>
        <w:t xml:space="preserve"> welche darauf hin zielt, Familien bestmöglich zu unterstützen. </w:t>
      </w:r>
    </w:p>
    <w:p w:rsidRPr="00DB3CFB" w:rsidR="00B40CF0" w:rsidP="004E7C7E" w:rsidRDefault="00BD1D23" w14:paraId="7031168F" w14:textId="5E978F0A">
      <w:pPr>
        <w:spacing w:after="0"/>
        <w:rPr>
          <w:rFonts w:ascii="Arial" w:hAnsi="Arial" w:cs="Arial"/>
          <w:color w:val="1F4E79" w:themeColor="accent1" w:themeShade="80"/>
        </w:rPr>
      </w:pPr>
      <w:r w:rsidRPr="00DB3CFB">
        <w:rPr>
          <w:rFonts w:ascii="Arial" w:hAnsi="Arial" w:cs="Arial"/>
          <w:color w:val="1F4E79" w:themeColor="accent1" w:themeShade="80"/>
        </w:rPr>
        <w:t xml:space="preserve">Die ebenfalls im Stadtteil gelegene Fachschule „evangelische Fachschule für Sozialpädagogik </w:t>
      </w:r>
      <w:proofErr w:type="spellStart"/>
      <w:r w:rsidRPr="00DB3CFB">
        <w:rPr>
          <w:rFonts w:ascii="Arial" w:hAnsi="Arial" w:cs="Arial"/>
          <w:color w:val="1F4E79" w:themeColor="accent1" w:themeShade="80"/>
        </w:rPr>
        <w:t>Alten</w:t>
      </w:r>
      <w:proofErr w:type="spellEnd"/>
      <w:r w:rsidRPr="00DB3CFB">
        <w:rPr>
          <w:rFonts w:ascii="Arial" w:hAnsi="Arial" w:cs="Arial"/>
          <w:color w:val="1F4E79" w:themeColor="accent1" w:themeShade="80"/>
        </w:rPr>
        <w:t xml:space="preserve"> Eichen gGmbH“ und die Kita Molli legen einen großen Wert auf eine gute Zusammenarbeit, um zukünftigen </w:t>
      </w:r>
      <w:proofErr w:type="spellStart"/>
      <w:r w:rsidRPr="00DB3CFB">
        <w:rPr>
          <w:rFonts w:ascii="Arial" w:hAnsi="Arial" w:cs="Arial"/>
          <w:color w:val="1F4E79" w:themeColor="accent1" w:themeShade="80"/>
        </w:rPr>
        <w:t>Erzieher:innen</w:t>
      </w:r>
      <w:proofErr w:type="spellEnd"/>
      <w:r w:rsidRPr="00DB3CFB">
        <w:rPr>
          <w:rFonts w:ascii="Arial" w:hAnsi="Arial" w:cs="Arial"/>
          <w:color w:val="1F4E79" w:themeColor="accent1" w:themeShade="80"/>
        </w:rPr>
        <w:t xml:space="preserve"> und sozialpädagogischen </w:t>
      </w:r>
      <w:proofErr w:type="spellStart"/>
      <w:r w:rsidRPr="00DB3CFB">
        <w:rPr>
          <w:rFonts w:ascii="Arial" w:hAnsi="Arial" w:cs="Arial"/>
          <w:color w:val="1F4E79" w:themeColor="accent1" w:themeShade="80"/>
        </w:rPr>
        <w:t>Assistent:innen</w:t>
      </w:r>
      <w:proofErr w:type="spellEnd"/>
      <w:r w:rsidRPr="00DB3CFB">
        <w:rPr>
          <w:rFonts w:ascii="Arial" w:hAnsi="Arial" w:cs="Arial"/>
          <w:color w:val="1F4E79" w:themeColor="accent1" w:themeShade="80"/>
        </w:rPr>
        <w:t xml:space="preserve"> einen bestmöglichen Einblick und Einstieg in den Beruf zu gewähren. Wir als Kita möchten einen Teil dazu beitragen, den beruflichen Werdegang für Menschen in der Ausbildung zu prägen und zu fördern. </w:t>
      </w:r>
    </w:p>
    <w:p w:rsidRPr="00DB3CFB" w:rsidR="00B40CF0" w:rsidP="004E7C7E" w:rsidRDefault="00B40CF0" w14:paraId="50C22523" w14:textId="43179DB6">
      <w:pPr>
        <w:spacing w:after="0"/>
        <w:rPr>
          <w:rFonts w:ascii="Arial" w:hAnsi="Arial" w:cs="Arial"/>
          <w:color w:val="1F4E79" w:themeColor="accent1" w:themeShade="80"/>
        </w:rPr>
      </w:pPr>
    </w:p>
    <w:p w:rsidRPr="00DB3CFB" w:rsidR="00580553" w:rsidP="00034E6D" w:rsidRDefault="005F4B37" w14:paraId="03AAD17B" w14:textId="7BAB044C">
      <w:pPr>
        <w:pStyle w:val="berschrift2"/>
        <w:numPr>
          <w:ilvl w:val="0"/>
          <w:numId w:val="50"/>
        </w:numPr>
        <w:rPr>
          <w:color w:val="1F4E79" w:themeColor="accent1" w:themeShade="80"/>
        </w:rPr>
      </w:pPr>
      <w:bookmarkStart w:name="_Toc162204196" w:id="12"/>
      <w:r w:rsidRPr="00DB3CFB">
        <w:rPr>
          <w:color w:val="1F4E79" w:themeColor="accent1" w:themeShade="80"/>
        </w:rPr>
        <w:t>Qualität</w:t>
      </w:r>
      <w:r w:rsidRPr="00DB3CFB" w:rsidR="00944279">
        <w:rPr>
          <w:color w:val="1F4E79" w:themeColor="accent1" w:themeShade="80"/>
        </w:rPr>
        <w:t>smanagement</w:t>
      </w:r>
      <w:bookmarkEnd w:id="12"/>
    </w:p>
    <w:p w:rsidRPr="00DB3CFB" w:rsidR="004A4A20" w:rsidP="004E7C7E" w:rsidRDefault="004A4A20" w14:paraId="513FABAB" w14:textId="77777777">
      <w:pPr>
        <w:spacing w:after="0"/>
        <w:rPr>
          <w:rFonts w:ascii="Arial" w:hAnsi="Arial" w:cs="Arial"/>
          <w:color w:val="1F4E79" w:themeColor="accent1" w:themeShade="80"/>
        </w:rPr>
      </w:pPr>
    </w:p>
    <w:p w:rsidRPr="00DB3CFB" w:rsidR="005F4B37" w:rsidP="004E7C7E" w:rsidRDefault="00283890" w14:paraId="12A98F4C" w14:textId="170D75EA">
      <w:pPr>
        <w:spacing w:after="0"/>
        <w:rPr>
          <w:rFonts w:ascii="Arial" w:hAnsi="Arial" w:cs="Arial"/>
          <w:color w:val="1F4E79" w:themeColor="accent1" w:themeShade="80"/>
        </w:rPr>
      </w:pPr>
      <w:r w:rsidRPr="00DB3CFB">
        <w:rPr>
          <w:rFonts w:ascii="Arial" w:hAnsi="Arial" w:cs="Arial"/>
          <w:color w:val="1F4E79" w:themeColor="accent1" w:themeShade="80"/>
        </w:rPr>
        <w:t xml:space="preserve">Die Qualität unserer Arbeit basiert auf der Grundlage des Gesetzes zur Weiterentwicklung der Qualität und zur Teilhabe in der Kindertagesbetreuung und den Hamburger Bildungsempfehlungen. In Bezug auf die gesetzlichen Vorgaben fand im </w:t>
      </w:r>
      <w:r w:rsidRPr="00DB3CFB" w:rsidR="004A4A20">
        <w:rPr>
          <w:rFonts w:ascii="Arial" w:hAnsi="Arial" w:cs="Arial"/>
          <w:color w:val="1F4E79" w:themeColor="accent1" w:themeShade="80"/>
        </w:rPr>
        <w:t>Juli 2019 der Wechsel vom „Berliner Bildungsprogramm“ auf das Qualitätssystem des Paritätischen Wohlfahrtsverbandes „</w:t>
      </w:r>
      <w:proofErr w:type="spellStart"/>
      <w:r w:rsidRPr="00DB3CFB" w:rsidR="004A4A20">
        <w:rPr>
          <w:rFonts w:ascii="Arial" w:hAnsi="Arial" w:cs="Arial"/>
          <w:color w:val="1F4E79" w:themeColor="accent1" w:themeShade="80"/>
        </w:rPr>
        <w:t>PQSys</w:t>
      </w:r>
      <w:proofErr w:type="spellEnd"/>
      <w:r w:rsidRPr="00DB3CFB" w:rsidR="004A4A20">
        <w:rPr>
          <w:rFonts w:ascii="Arial" w:hAnsi="Arial" w:cs="Arial"/>
          <w:color w:val="1F4E79" w:themeColor="accent1" w:themeShade="80"/>
        </w:rPr>
        <w:t>“ statt.</w:t>
      </w:r>
    </w:p>
    <w:p w:rsidRPr="00DB3CFB" w:rsidR="004A4A20" w:rsidP="004E7C7E" w:rsidRDefault="004A4A20" w14:paraId="0DEB17BA" w14:textId="15473125">
      <w:pPr>
        <w:spacing w:after="0"/>
        <w:rPr>
          <w:rFonts w:ascii="Arial" w:hAnsi="Arial" w:cs="Arial"/>
          <w:color w:val="1F4E79" w:themeColor="accent1" w:themeShade="80"/>
        </w:rPr>
      </w:pPr>
      <w:r w:rsidRPr="00DB3CFB">
        <w:rPr>
          <w:rFonts w:ascii="Arial" w:hAnsi="Arial" w:cs="Arial"/>
          <w:color w:val="1F4E79" w:themeColor="accent1" w:themeShade="80"/>
        </w:rPr>
        <w:t xml:space="preserve">Damit erfolgt die Erarbeitung der standortbezogenen Qualitätsentwicklung anhand </w:t>
      </w:r>
      <w:r w:rsidRPr="00DB3CFB" w:rsidR="00283890">
        <w:rPr>
          <w:rFonts w:ascii="Arial" w:hAnsi="Arial" w:cs="Arial"/>
          <w:color w:val="1F4E79" w:themeColor="accent1" w:themeShade="80"/>
        </w:rPr>
        <w:t xml:space="preserve">dieses Systems. Qualität besteht unseres Erachtens nach nicht beständig. Sie ist in regelmäßigen Abständen </w:t>
      </w:r>
      <w:r w:rsidRPr="00DB3CFB" w:rsidR="00E07D72">
        <w:rPr>
          <w:rFonts w:ascii="Arial" w:hAnsi="Arial" w:cs="Arial"/>
          <w:color w:val="1F4E79" w:themeColor="accent1" w:themeShade="80"/>
        </w:rPr>
        <w:t>zu aktualisieren, zu überprüfen und mit neuen Zielen zu versehen. Sie gibt den Maßstab vor, wie die Kinder in der Tagesbetreuung altersgemäß und gesellschaftsaktuell betreut werden. Um die selbstgesetzten aber auch gesellschaftlichen bzw. rechtlichen Qualitäts-Ziele zu überprüfen, finden in der Kita Molli regelmäßig Teamsitzungen statt, um hierüber in den Austausch zu kommen. Neben täglichen Gesprächen wird darauf Wert gelegt, zusätzlich regelmäßige sogenannte „Vorbereitungszeiten“ durchzuführen, um neue Ideen und Ziele zu sammeln.</w:t>
      </w:r>
    </w:p>
    <w:p w:rsidRPr="00DB3CFB" w:rsidR="00E07D72" w:rsidP="00E07D72" w:rsidRDefault="00E07D72" w14:paraId="40E2F2D4" w14:textId="77777777">
      <w:pPr>
        <w:spacing w:after="0"/>
        <w:rPr>
          <w:rFonts w:ascii="Arial" w:hAnsi="Arial" w:cs="Arial"/>
          <w:color w:val="1F4E79" w:themeColor="accent1" w:themeShade="80"/>
        </w:rPr>
      </w:pPr>
      <w:r w:rsidRPr="00DB3CFB">
        <w:rPr>
          <w:rFonts w:ascii="Arial" w:hAnsi="Arial" w:cs="Arial"/>
          <w:color w:val="1F4E79" w:themeColor="accent1" w:themeShade="80"/>
        </w:rPr>
        <w:t>Wir sind uns bewusst, dass unsere Soziale Dienstleistung ein Vertrauensgut ist.  Entsprechend sorgfältig gehen alle Beteiligten mit ihren Aufgaben um.</w:t>
      </w:r>
    </w:p>
    <w:p w:rsidRPr="00DB3CFB" w:rsidR="004A4A20" w:rsidP="004E7C7E" w:rsidRDefault="004A4A20" w14:paraId="0EF9E821" w14:textId="77777777">
      <w:pPr>
        <w:spacing w:after="0"/>
        <w:rPr>
          <w:rFonts w:ascii="Arial" w:hAnsi="Arial" w:cs="Arial"/>
          <w:color w:val="1F4E79" w:themeColor="accent1" w:themeShade="80"/>
        </w:rPr>
      </w:pPr>
    </w:p>
    <w:p w:rsidRPr="00DB3CFB" w:rsidR="00082FDC" w:rsidP="004E7C7E" w:rsidRDefault="0042228C" w14:paraId="6C08A2EE" w14:textId="788ABD20">
      <w:pPr>
        <w:spacing w:after="0"/>
        <w:rPr>
          <w:rFonts w:ascii="Arial" w:hAnsi="Arial" w:cs="Arial"/>
          <w:color w:val="1F4E79" w:themeColor="accent1" w:themeShade="80"/>
        </w:rPr>
      </w:pPr>
      <w:r w:rsidRPr="28AEAE23" w:rsidR="0042228C">
        <w:rPr>
          <w:rFonts w:ascii="Arial" w:hAnsi="Arial" w:cs="Arial"/>
          <w:color w:val="1F4E79" w:themeColor="accent1" w:themeTint="FF" w:themeShade="80"/>
        </w:rPr>
        <w:t>Die Qualität b</w:t>
      </w:r>
      <w:r w:rsidRPr="28AEAE23" w:rsidR="00E07D72">
        <w:rPr>
          <w:rFonts w:ascii="Arial" w:hAnsi="Arial" w:cs="Arial"/>
          <w:color w:val="1F4E79" w:themeColor="accent1" w:themeTint="FF" w:themeShade="80"/>
        </w:rPr>
        <w:t>enötigt</w:t>
      </w:r>
      <w:r w:rsidRPr="28AEAE23" w:rsidR="0042228C">
        <w:rPr>
          <w:rFonts w:ascii="Arial" w:hAnsi="Arial" w:cs="Arial"/>
          <w:color w:val="1F4E79" w:themeColor="accent1" w:themeTint="FF" w:themeShade="80"/>
        </w:rPr>
        <w:t xml:space="preserve"> ein regelmäßiges Besprechungswesen</w:t>
      </w:r>
      <w:r w:rsidRPr="28AEAE23" w:rsidR="00E07D72">
        <w:rPr>
          <w:rFonts w:ascii="Arial" w:hAnsi="Arial" w:cs="Arial"/>
          <w:color w:val="1F4E79" w:themeColor="accent1" w:themeTint="FF" w:themeShade="80"/>
        </w:rPr>
        <w:t xml:space="preserve"> auch im </w:t>
      </w:r>
      <w:r w:rsidRPr="28AEAE23" w:rsidR="00E07D72">
        <w:rPr>
          <w:rFonts w:ascii="Arial" w:hAnsi="Arial" w:cs="Arial"/>
          <w:color w:val="1F4E79" w:themeColor="accent1" w:themeTint="FF" w:themeShade="80"/>
        </w:rPr>
        <w:t>Großteam</w:t>
      </w:r>
      <w:r w:rsidRPr="28AEAE23" w:rsidR="00E07D72">
        <w:rPr>
          <w:rFonts w:ascii="Arial" w:hAnsi="Arial" w:cs="Arial"/>
          <w:color w:val="1F4E79" w:themeColor="accent1" w:themeTint="FF" w:themeShade="80"/>
        </w:rPr>
        <w:t xml:space="preserve"> (in unserem Fall gemeinsam mit dem </w:t>
      </w:r>
      <w:commentRangeStart w:id="155818954"/>
      <w:r w:rsidRPr="28AEAE23" w:rsidR="00E07D72">
        <w:rPr>
          <w:rFonts w:ascii="Arial" w:hAnsi="Arial" w:cs="Arial"/>
          <w:color w:val="1F4E79" w:themeColor="accent1" w:themeTint="FF" w:themeShade="80"/>
        </w:rPr>
        <w:t>Krippenhaus</w:t>
      </w:r>
      <w:commentRangeEnd w:id="155818954"/>
      <w:r>
        <w:rPr>
          <w:rStyle w:val="CommentReference"/>
        </w:rPr>
        <w:commentReference w:id="155818954"/>
      </w:r>
      <w:r w:rsidRPr="28AEAE23" w:rsidR="00E07D72">
        <w:rPr>
          <w:rFonts w:ascii="Arial" w:hAnsi="Arial" w:cs="Arial"/>
          <w:color w:val="1F4E79" w:themeColor="accent1" w:themeTint="FF" w:themeShade="80"/>
        </w:rPr>
        <w:t>)</w:t>
      </w:r>
      <w:r w:rsidRPr="28AEAE23" w:rsidR="0042228C">
        <w:rPr>
          <w:rFonts w:ascii="Arial" w:hAnsi="Arial" w:cs="Arial"/>
          <w:color w:val="1F4E79" w:themeColor="accent1" w:themeTint="FF" w:themeShade="80"/>
        </w:rPr>
        <w:t xml:space="preserve">. </w:t>
      </w:r>
      <w:r w:rsidRPr="28AEAE23" w:rsidR="006131D2">
        <w:rPr>
          <w:rFonts w:ascii="Arial" w:hAnsi="Arial" w:cs="Arial"/>
          <w:color w:val="1F4E79" w:themeColor="accent1" w:themeTint="FF" w:themeShade="80"/>
        </w:rPr>
        <w:t>Da</w:t>
      </w:r>
      <w:r w:rsidRPr="28AEAE23" w:rsidR="0042228C">
        <w:rPr>
          <w:rFonts w:ascii="Arial" w:hAnsi="Arial" w:cs="Arial"/>
          <w:color w:val="1F4E79" w:themeColor="accent1" w:themeTint="FF" w:themeShade="80"/>
        </w:rPr>
        <w:t xml:space="preserve">für </w:t>
      </w:r>
      <w:r w:rsidRPr="28AEAE23" w:rsidR="004A4A20">
        <w:rPr>
          <w:rFonts w:ascii="Arial" w:hAnsi="Arial" w:cs="Arial"/>
          <w:color w:val="1F4E79" w:themeColor="accent1" w:themeTint="FF" w:themeShade="80"/>
        </w:rPr>
        <w:t>finde</w:t>
      </w:r>
      <w:r w:rsidRPr="28AEAE23" w:rsidR="00E07D72">
        <w:rPr>
          <w:rFonts w:ascii="Arial" w:hAnsi="Arial" w:cs="Arial"/>
          <w:color w:val="1F4E79" w:themeColor="accent1" w:themeTint="FF" w:themeShade="80"/>
        </w:rPr>
        <w:t>t</w:t>
      </w:r>
      <w:r w:rsidRPr="28AEAE23" w:rsidR="004A4A20">
        <w:rPr>
          <w:rFonts w:ascii="Arial" w:hAnsi="Arial" w:cs="Arial"/>
          <w:color w:val="1F4E79" w:themeColor="accent1" w:themeTint="FF" w:themeShade="80"/>
        </w:rPr>
        <w:t xml:space="preserve"> im Rahmen der Teamsitzungen</w:t>
      </w:r>
      <w:r w:rsidRPr="28AEAE23" w:rsidR="006131D2">
        <w:rPr>
          <w:rFonts w:ascii="Arial" w:hAnsi="Arial" w:cs="Arial"/>
          <w:color w:val="1F4E79" w:themeColor="accent1" w:themeTint="FF" w:themeShade="80"/>
        </w:rPr>
        <w:t xml:space="preserve"> </w:t>
      </w:r>
      <w:r w:rsidRPr="28AEAE23" w:rsidR="00C335CA">
        <w:rPr>
          <w:rFonts w:ascii="Arial" w:hAnsi="Arial" w:cs="Arial"/>
          <w:color w:val="1F4E79" w:themeColor="accent1" w:themeTint="FF" w:themeShade="80"/>
        </w:rPr>
        <w:t>eine Überprüfung und Überarbeitung</w:t>
      </w:r>
      <w:r w:rsidRPr="28AEAE23" w:rsidR="006131D2">
        <w:rPr>
          <w:rFonts w:ascii="Arial" w:hAnsi="Arial" w:cs="Arial"/>
          <w:color w:val="1F4E79" w:themeColor="accent1" w:themeTint="FF" w:themeShade="80"/>
        </w:rPr>
        <w:t xml:space="preserve"> de</w:t>
      </w:r>
      <w:r w:rsidRPr="28AEAE23" w:rsidR="00C335CA">
        <w:rPr>
          <w:rFonts w:ascii="Arial" w:hAnsi="Arial" w:cs="Arial"/>
          <w:color w:val="1F4E79" w:themeColor="accent1" w:themeTint="FF" w:themeShade="80"/>
        </w:rPr>
        <w:t>r</w:t>
      </w:r>
      <w:r w:rsidRPr="28AEAE23" w:rsidR="006131D2">
        <w:rPr>
          <w:rFonts w:ascii="Arial" w:hAnsi="Arial" w:cs="Arial"/>
          <w:color w:val="1F4E79" w:themeColor="accent1" w:themeTint="FF" w:themeShade="80"/>
        </w:rPr>
        <w:t xml:space="preserve"> Qualitätsbereiche statt. </w:t>
      </w:r>
      <w:r w:rsidRPr="28AEAE23" w:rsidR="0042228C">
        <w:rPr>
          <w:rFonts w:ascii="Arial" w:hAnsi="Arial" w:cs="Arial"/>
          <w:color w:val="1F4E79" w:themeColor="accent1" w:themeTint="FF" w:themeShade="80"/>
        </w:rPr>
        <w:t xml:space="preserve">Dabei steht das Kindeswohl für uns an erster Stelle. </w:t>
      </w:r>
      <w:r w:rsidRPr="28AEAE23" w:rsidR="0010439B">
        <w:rPr>
          <w:rFonts w:ascii="Arial" w:hAnsi="Arial" w:cs="Arial"/>
          <w:color w:val="1F4E79" w:themeColor="accent1" w:themeTint="FF" w:themeShade="80"/>
        </w:rPr>
        <w:t>Grundsätzlich finde</w:t>
      </w:r>
      <w:r w:rsidRPr="28AEAE23" w:rsidR="0042228C">
        <w:rPr>
          <w:rFonts w:ascii="Arial" w:hAnsi="Arial" w:cs="Arial"/>
          <w:color w:val="1F4E79" w:themeColor="accent1" w:themeTint="FF" w:themeShade="80"/>
        </w:rPr>
        <w:t>n</w:t>
      </w:r>
      <w:r w:rsidRPr="28AEAE23" w:rsidR="0010439B">
        <w:rPr>
          <w:rFonts w:ascii="Arial" w:hAnsi="Arial" w:cs="Arial"/>
          <w:color w:val="1F4E79" w:themeColor="accent1" w:themeTint="FF" w:themeShade="80"/>
        </w:rPr>
        <w:t xml:space="preserve"> alle </w:t>
      </w:r>
      <w:r w:rsidRPr="28AEAE23" w:rsidR="0049034B">
        <w:rPr>
          <w:rFonts w:ascii="Arial" w:hAnsi="Arial" w:cs="Arial"/>
          <w:color w:val="1F4E79" w:themeColor="accent1" w:themeTint="FF" w:themeShade="80"/>
        </w:rPr>
        <w:t>sechs</w:t>
      </w:r>
      <w:r w:rsidRPr="28AEAE23" w:rsidR="0010439B">
        <w:rPr>
          <w:rFonts w:ascii="Arial" w:hAnsi="Arial" w:cs="Arial"/>
          <w:color w:val="1F4E79" w:themeColor="accent1" w:themeTint="FF" w:themeShade="80"/>
        </w:rPr>
        <w:t xml:space="preserve"> Woche</w:t>
      </w:r>
      <w:r w:rsidRPr="28AEAE23" w:rsidR="0042228C">
        <w:rPr>
          <w:rFonts w:ascii="Arial" w:hAnsi="Arial" w:cs="Arial"/>
          <w:color w:val="1F4E79" w:themeColor="accent1" w:themeTint="FF" w:themeShade="80"/>
        </w:rPr>
        <w:t>n</w:t>
      </w:r>
      <w:r w:rsidRPr="28AEAE23" w:rsidR="0010439B">
        <w:rPr>
          <w:rFonts w:ascii="Arial" w:hAnsi="Arial" w:cs="Arial"/>
          <w:color w:val="1F4E79" w:themeColor="accent1" w:themeTint="FF" w:themeShade="80"/>
        </w:rPr>
        <w:t xml:space="preserve"> eine Großteamsitzung sowie </w:t>
      </w:r>
      <w:r w:rsidRPr="28AEAE23" w:rsidR="00C335CA">
        <w:rPr>
          <w:rFonts w:ascii="Arial" w:hAnsi="Arial" w:cs="Arial"/>
          <w:color w:val="1F4E79" w:themeColor="accent1" w:themeTint="FF" w:themeShade="80"/>
        </w:rPr>
        <w:t xml:space="preserve">wöchentliche „Vorbereitungszeiten“ bzw. Kleinteamsitzungen statt. </w:t>
      </w:r>
    </w:p>
    <w:p w:rsidRPr="00DB3CFB" w:rsidR="00897633" w:rsidP="004E7C7E" w:rsidRDefault="00897633" w14:paraId="005C5BAC" w14:textId="77777777">
      <w:pPr>
        <w:spacing w:after="0"/>
        <w:rPr>
          <w:rFonts w:ascii="Arial" w:hAnsi="Arial" w:cs="Arial"/>
          <w:color w:val="1F4E79" w:themeColor="accent1" w:themeShade="80"/>
        </w:rPr>
      </w:pPr>
    </w:p>
    <w:p w:rsidRPr="00DB3CFB" w:rsidR="00510E97" w:rsidP="004E7C7E" w:rsidRDefault="00510E97" w14:paraId="0A94D9E4" w14:textId="5874C557">
      <w:pPr>
        <w:spacing w:after="0"/>
        <w:rPr>
          <w:rFonts w:ascii="Arial" w:hAnsi="Arial" w:cs="Arial"/>
          <w:color w:val="1F4E79" w:themeColor="accent1" w:themeShade="80"/>
        </w:rPr>
      </w:pPr>
      <w:r w:rsidRPr="00DB3CFB">
        <w:rPr>
          <w:rFonts w:ascii="Arial" w:hAnsi="Arial" w:cs="Arial"/>
          <w:color w:val="1F4E79" w:themeColor="accent1" w:themeShade="80"/>
        </w:rPr>
        <w:t xml:space="preserve">Die Qualität unserer pädagogischen Arbeit ist auch von den Erwartungen der </w:t>
      </w:r>
      <w:proofErr w:type="spellStart"/>
      <w:r w:rsidRPr="00DB3CFB">
        <w:rPr>
          <w:rFonts w:ascii="Arial" w:hAnsi="Arial" w:cs="Arial"/>
          <w:color w:val="1F4E79" w:themeColor="accent1" w:themeShade="80"/>
        </w:rPr>
        <w:t>Empfänger</w:t>
      </w:r>
      <w:r w:rsidRPr="00DB3CFB" w:rsidR="006D6F1A">
        <w:rPr>
          <w:rFonts w:ascii="Arial" w:hAnsi="Arial" w:cs="Arial"/>
          <w:color w:val="1F4E79" w:themeColor="accent1" w:themeShade="80"/>
        </w:rPr>
        <w:t>:innen</w:t>
      </w:r>
      <w:proofErr w:type="spellEnd"/>
      <w:r w:rsidRPr="00DB3CFB">
        <w:rPr>
          <w:rFonts w:ascii="Arial" w:hAnsi="Arial" w:cs="Arial"/>
          <w:color w:val="1F4E79" w:themeColor="accent1" w:themeShade="80"/>
        </w:rPr>
        <w:t xml:space="preserve"> abhängig, sie ist dynamisch und verände</w:t>
      </w:r>
      <w:r w:rsidRPr="00DB3CFB" w:rsidR="009E4E41">
        <w:rPr>
          <w:rFonts w:ascii="Arial" w:hAnsi="Arial" w:cs="Arial"/>
          <w:color w:val="1F4E79" w:themeColor="accent1" w:themeShade="80"/>
        </w:rPr>
        <w:t xml:space="preserve">rbar und die Kinder </w:t>
      </w:r>
      <w:r w:rsidRPr="00DB3CFB" w:rsidR="00C335CA">
        <w:rPr>
          <w:rFonts w:ascii="Arial" w:hAnsi="Arial" w:cs="Arial"/>
          <w:color w:val="1F4E79" w:themeColor="accent1" w:themeShade="80"/>
        </w:rPr>
        <w:t>liegen</w:t>
      </w:r>
      <w:r w:rsidRPr="00DB3CFB" w:rsidR="009E4E41">
        <w:rPr>
          <w:rFonts w:ascii="Arial" w:hAnsi="Arial" w:cs="Arial"/>
          <w:color w:val="1F4E79" w:themeColor="accent1" w:themeShade="80"/>
        </w:rPr>
        <w:t xml:space="preserve"> </w:t>
      </w:r>
      <w:r w:rsidRPr="00DB3CFB" w:rsidR="00C335CA">
        <w:rPr>
          <w:rFonts w:ascii="Arial" w:hAnsi="Arial" w:cs="Arial"/>
          <w:color w:val="1F4E79" w:themeColor="accent1" w:themeShade="80"/>
        </w:rPr>
        <w:t xml:space="preserve">zu jeder Zeit im Fokus </w:t>
      </w:r>
      <w:r w:rsidRPr="00DB3CFB" w:rsidR="00F54B7B">
        <w:rPr>
          <w:rFonts w:ascii="Arial" w:hAnsi="Arial" w:cs="Arial"/>
          <w:color w:val="1F4E79" w:themeColor="accent1" w:themeShade="80"/>
        </w:rPr>
        <w:t>unserer</w:t>
      </w:r>
      <w:r w:rsidRPr="00DB3CFB">
        <w:rPr>
          <w:rFonts w:ascii="Arial" w:hAnsi="Arial" w:cs="Arial"/>
          <w:color w:val="1F4E79" w:themeColor="accent1" w:themeShade="80"/>
        </w:rPr>
        <w:t xml:space="preserve"> Arbeit.</w:t>
      </w:r>
      <w:r w:rsidRPr="00DB3CFB" w:rsidR="009E4E41">
        <w:rPr>
          <w:rFonts w:ascii="Arial" w:hAnsi="Arial" w:cs="Arial"/>
          <w:color w:val="1F4E79" w:themeColor="accent1" w:themeShade="80"/>
        </w:rPr>
        <w:t xml:space="preserve"> Daher orientieren wir uns stark an </w:t>
      </w:r>
      <w:r w:rsidRPr="00DB3CFB" w:rsidR="00C335CA">
        <w:rPr>
          <w:rFonts w:ascii="Arial" w:hAnsi="Arial" w:cs="Arial"/>
          <w:color w:val="1F4E79" w:themeColor="accent1" w:themeShade="80"/>
        </w:rPr>
        <w:t>ihren</w:t>
      </w:r>
      <w:r w:rsidRPr="00DB3CFB" w:rsidR="009E4E41">
        <w:rPr>
          <w:rFonts w:ascii="Arial" w:hAnsi="Arial" w:cs="Arial"/>
          <w:color w:val="1F4E79" w:themeColor="accent1" w:themeShade="80"/>
        </w:rPr>
        <w:t xml:space="preserve"> </w:t>
      </w:r>
      <w:r w:rsidRPr="00DB3CFB" w:rsidR="00A777F8">
        <w:rPr>
          <w:rFonts w:ascii="Arial" w:hAnsi="Arial" w:cs="Arial"/>
          <w:color w:val="1F4E79" w:themeColor="accent1" w:themeShade="80"/>
        </w:rPr>
        <w:t xml:space="preserve">Bedürfnissen, Ideen und Fragen an die Welt. </w:t>
      </w:r>
    </w:p>
    <w:p w:rsidRPr="00DB3CFB" w:rsidR="0049034B" w:rsidP="004E7C7E" w:rsidRDefault="0049034B" w14:paraId="21E4C545" w14:textId="77777777">
      <w:pPr>
        <w:spacing w:after="0"/>
        <w:rPr>
          <w:rFonts w:ascii="Arial" w:hAnsi="Arial" w:cs="Arial"/>
          <w:color w:val="1F4E79" w:themeColor="accent1" w:themeShade="80"/>
        </w:rPr>
      </w:pPr>
    </w:p>
    <w:p w:rsidRPr="00DB3CFB" w:rsidR="005E16CD" w:rsidP="004E7C7E" w:rsidRDefault="005E16CD" w14:paraId="697C47B6" w14:textId="198E40E2">
      <w:pPr>
        <w:spacing w:after="0"/>
        <w:rPr>
          <w:rFonts w:ascii="Arial" w:hAnsi="Arial" w:cs="Arial"/>
          <w:color w:val="1F4E79" w:themeColor="accent1" w:themeShade="80"/>
        </w:rPr>
      </w:pPr>
      <w:r w:rsidRPr="00DB3CFB">
        <w:rPr>
          <w:rFonts w:ascii="Arial" w:hAnsi="Arial" w:cs="Arial"/>
          <w:color w:val="1F4E79" w:themeColor="accent1" w:themeShade="80"/>
        </w:rPr>
        <w:t xml:space="preserve">Jeweils zum Ende </w:t>
      </w:r>
      <w:r w:rsidRPr="00DB3CFB" w:rsidR="00C335CA">
        <w:rPr>
          <w:rFonts w:ascii="Arial" w:hAnsi="Arial" w:cs="Arial"/>
          <w:color w:val="1F4E79" w:themeColor="accent1" w:themeShade="80"/>
        </w:rPr>
        <w:t>eines</w:t>
      </w:r>
      <w:r w:rsidRPr="00DB3CFB">
        <w:rPr>
          <w:rFonts w:ascii="Arial" w:hAnsi="Arial" w:cs="Arial"/>
          <w:color w:val="1F4E79" w:themeColor="accent1" w:themeShade="80"/>
        </w:rPr>
        <w:t xml:space="preserve"> Kitajahres machen alle Standorte eine „Bestandsaufnahme“ mit dem, was erarbeitet wurde und entwickeln neue Ziele</w:t>
      </w:r>
      <w:r w:rsidRPr="00DB3CFB" w:rsidR="00C335CA">
        <w:rPr>
          <w:rFonts w:ascii="Arial" w:hAnsi="Arial" w:cs="Arial"/>
          <w:color w:val="1F4E79" w:themeColor="accent1" w:themeShade="80"/>
        </w:rPr>
        <w:t xml:space="preserve"> für das darauffolgende Jahr</w:t>
      </w:r>
      <w:r w:rsidRPr="00DB3CFB">
        <w:rPr>
          <w:rFonts w:ascii="Arial" w:hAnsi="Arial" w:cs="Arial"/>
          <w:color w:val="1F4E79" w:themeColor="accent1" w:themeShade="80"/>
        </w:rPr>
        <w:t xml:space="preserve">. Diese werden </w:t>
      </w:r>
      <w:r w:rsidRPr="00DB3CFB" w:rsidR="00C335CA">
        <w:rPr>
          <w:rFonts w:ascii="Arial" w:hAnsi="Arial" w:cs="Arial"/>
          <w:color w:val="1F4E79" w:themeColor="accent1" w:themeShade="80"/>
        </w:rPr>
        <w:t>dem Träger</w:t>
      </w:r>
      <w:r w:rsidRPr="00DB3CFB">
        <w:rPr>
          <w:rFonts w:ascii="Arial" w:hAnsi="Arial" w:cs="Arial"/>
          <w:color w:val="1F4E79" w:themeColor="accent1" w:themeShade="80"/>
        </w:rPr>
        <w:t xml:space="preserve"> übermittelt und dann gemeinsam auf deren Umsetzbarkeit </w:t>
      </w:r>
      <w:r w:rsidRPr="00DB3CFB" w:rsidR="00C335CA">
        <w:rPr>
          <w:rFonts w:ascii="Arial" w:hAnsi="Arial" w:cs="Arial"/>
          <w:color w:val="1F4E79" w:themeColor="accent1" w:themeShade="80"/>
        </w:rPr>
        <w:t>überprüft.</w:t>
      </w:r>
    </w:p>
    <w:p w:rsidRPr="00DB3CFB" w:rsidR="00EC0EBB" w:rsidP="004E7C7E" w:rsidRDefault="00EC0EBB" w14:paraId="08941B1E" w14:textId="77777777">
      <w:pPr>
        <w:spacing w:after="0"/>
        <w:rPr>
          <w:rFonts w:ascii="Arial" w:hAnsi="Arial" w:cs="Arial"/>
          <w:color w:val="1F4E79" w:themeColor="accent1" w:themeShade="80"/>
        </w:rPr>
      </w:pPr>
    </w:p>
    <w:p w:rsidRPr="00DB3CFB" w:rsidR="00EC0EBB" w:rsidP="004E7C7E" w:rsidRDefault="00EC0EBB" w14:paraId="34E1026D" w14:textId="42C4B4B6">
      <w:pPr>
        <w:spacing w:after="0"/>
        <w:rPr>
          <w:rFonts w:ascii="Arial" w:hAnsi="Arial" w:cs="Arial"/>
          <w:color w:val="1F4E79" w:themeColor="accent1" w:themeShade="80"/>
        </w:rPr>
      </w:pPr>
      <w:r w:rsidRPr="00DB3CFB">
        <w:rPr>
          <w:rFonts w:ascii="Arial" w:hAnsi="Arial" w:cs="Arial"/>
          <w:color w:val="1F4E79" w:themeColor="accent1" w:themeShade="80"/>
        </w:rPr>
        <w:t>Wir überprüfen u</w:t>
      </w:r>
      <w:r w:rsidRPr="00DB3CFB" w:rsidR="00B30106">
        <w:rPr>
          <w:rFonts w:ascii="Arial" w:hAnsi="Arial" w:cs="Arial"/>
          <w:color w:val="1F4E79" w:themeColor="accent1" w:themeShade="80"/>
        </w:rPr>
        <w:t xml:space="preserve">nsere Konzepte </w:t>
      </w:r>
      <w:r w:rsidRPr="00DB3CFB" w:rsidR="00F54B7B">
        <w:rPr>
          <w:rFonts w:ascii="Arial" w:hAnsi="Arial" w:cs="Arial"/>
          <w:color w:val="1F4E79" w:themeColor="accent1" w:themeShade="80"/>
        </w:rPr>
        <w:t xml:space="preserve">entsprechend </w:t>
      </w:r>
      <w:r w:rsidRPr="00DB3CFB" w:rsidR="00B30106">
        <w:rPr>
          <w:rFonts w:ascii="Arial" w:hAnsi="Arial" w:cs="Arial"/>
          <w:color w:val="1F4E79" w:themeColor="accent1" w:themeShade="80"/>
        </w:rPr>
        <w:t xml:space="preserve">stetig, </w:t>
      </w:r>
      <w:r w:rsidRPr="00DB3CFB">
        <w:rPr>
          <w:rFonts w:ascii="Arial" w:hAnsi="Arial" w:cs="Arial"/>
          <w:color w:val="1F4E79" w:themeColor="accent1" w:themeShade="80"/>
        </w:rPr>
        <w:t>entwickeln diese we</w:t>
      </w:r>
      <w:r w:rsidRPr="00DB3CFB" w:rsidR="00F42F73">
        <w:rPr>
          <w:rFonts w:ascii="Arial" w:hAnsi="Arial" w:cs="Arial"/>
          <w:color w:val="1F4E79" w:themeColor="accent1" w:themeShade="80"/>
        </w:rPr>
        <w:t>i</w:t>
      </w:r>
      <w:r w:rsidRPr="00DB3CFB" w:rsidR="00B30106">
        <w:rPr>
          <w:rFonts w:ascii="Arial" w:hAnsi="Arial" w:cs="Arial"/>
          <w:color w:val="1F4E79" w:themeColor="accent1" w:themeShade="80"/>
        </w:rPr>
        <w:t>ter</w:t>
      </w:r>
      <w:r w:rsidRPr="00DB3CFB" w:rsidR="00897633">
        <w:rPr>
          <w:rFonts w:ascii="Arial" w:hAnsi="Arial" w:cs="Arial"/>
          <w:color w:val="1F4E79" w:themeColor="accent1" w:themeShade="80"/>
        </w:rPr>
        <w:t xml:space="preserve"> und dokumentieren diese</w:t>
      </w:r>
      <w:r w:rsidRPr="00DB3CFB" w:rsidR="00AD31E8">
        <w:rPr>
          <w:rFonts w:ascii="Arial" w:hAnsi="Arial" w:cs="Arial"/>
          <w:color w:val="1F4E79" w:themeColor="accent1" w:themeShade="80"/>
        </w:rPr>
        <w:t xml:space="preserve"> Entwicklungen</w:t>
      </w:r>
      <w:r w:rsidRPr="00DB3CFB" w:rsidR="00542B5D">
        <w:rPr>
          <w:rFonts w:ascii="Arial" w:hAnsi="Arial" w:cs="Arial"/>
          <w:color w:val="1F4E79" w:themeColor="accent1" w:themeShade="80"/>
        </w:rPr>
        <w:t xml:space="preserve"> regelmäßig.</w:t>
      </w:r>
    </w:p>
    <w:p w:rsidRPr="00DB3CFB" w:rsidR="0034142C" w:rsidP="004E7C7E" w:rsidRDefault="0034142C" w14:paraId="721AE179" w14:textId="77777777">
      <w:pPr>
        <w:spacing w:after="0"/>
        <w:rPr>
          <w:rFonts w:ascii="Arial" w:hAnsi="Arial" w:cs="Arial"/>
          <w:color w:val="1F4E79" w:themeColor="accent1" w:themeShade="80"/>
        </w:rPr>
      </w:pPr>
    </w:p>
    <w:p w:rsidRPr="00DB3CFB" w:rsidR="0097227D" w:rsidP="004E7C7E" w:rsidRDefault="00F54B7B" w14:paraId="66FC4BB7" w14:textId="015BCBE3">
      <w:pPr>
        <w:spacing w:after="0"/>
        <w:rPr>
          <w:rFonts w:ascii="Arial" w:hAnsi="Arial" w:cs="Arial"/>
          <w:color w:val="1F4E79" w:themeColor="accent1" w:themeShade="80"/>
        </w:rPr>
      </w:pPr>
      <w:r w:rsidRPr="00DB3CFB">
        <w:rPr>
          <w:rFonts w:ascii="Arial" w:hAnsi="Arial" w:cs="Arial"/>
          <w:color w:val="1F4E79" w:themeColor="accent1" w:themeShade="80"/>
        </w:rPr>
        <w:t xml:space="preserve">Grundlage unserer Planungen sind </w:t>
      </w:r>
      <w:r w:rsidRPr="00DB3CFB" w:rsidR="009E4E41">
        <w:rPr>
          <w:rFonts w:ascii="Arial" w:hAnsi="Arial" w:cs="Arial"/>
          <w:color w:val="1F4E79" w:themeColor="accent1" w:themeShade="80"/>
        </w:rPr>
        <w:t>unsere Beobachtungen, die Reflex</w:t>
      </w:r>
      <w:r w:rsidRPr="00DB3CFB">
        <w:rPr>
          <w:rFonts w:ascii="Arial" w:hAnsi="Arial" w:cs="Arial"/>
          <w:color w:val="1F4E79" w:themeColor="accent1" w:themeShade="80"/>
        </w:rPr>
        <w:t>ion</w:t>
      </w:r>
      <w:r w:rsidRPr="00DB3CFB" w:rsidR="009E4E41">
        <w:rPr>
          <w:rFonts w:ascii="Arial" w:hAnsi="Arial" w:cs="Arial"/>
          <w:color w:val="1F4E79" w:themeColor="accent1" w:themeShade="80"/>
        </w:rPr>
        <w:t>, der fachliche Diskurs, die aktuellen gesellschaftlichen Anforderungen und die Anregungen durch die Elternschaft</w:t>
      </w:r>
      <w:r w:rsidRPr="00DB3CFB">
        <w:rPr>
          <w:rFonts w:ascii="Arial" w:hAnsi="Arial" w:cs="Arial"/>
          <w:color w:val="1F4E79" w:themeColor="accent1" w:themeShade="80"/>
        </w:rPr>
        <w:t>. Diese sachliche Grundlage dient einer gemeinsamen Verständigung anhand des Qualitätssystems und n</w:t>
      </w:r>
      <w:r w:rsidRPr="00DB3CFB" w:rsidR="00C23B8C">
        <w:rPr>
          <w:rFonts w:ascii="Arial" w:hAnsi="Arial" w:cs="Arial"/>
          <w:color w:val="1F4E79" w:themeColor="accent1" w:themeShade="80"/>
        </w:rPr>
        <w:t>achvollziehbarer Entscheidungen über weitere Entwicklungen.</w:t>
      </w:r>
    </w:p>
    <w:p w:rsidRPr="00DB3CFB" w:rsidR="007C24FC" w:rsidP="004E7C7E" w:rsidRDefault="007C24FC" w14:paraId="2755DE39" w14:textId="77777777">
      <w:pPr>
        <w:spacing w:after="0"/>
        <w:rPr>
          <w:rFonts w:ascii="Arial" w:hAnsi="Arial" w:cs="Arial"/>
          <w:color w:val="1F4E79" w:themeColor="accent1" w:themeShade="80"/>
        </w:rPr>
      </w:pPr>
    </w:p>
    <w:p w:rsidRPr="00DB3CFB" w:rsidR="004C4F0A" w:rsidP="004E7C7E" w:rsidRDefault="00F54B7B" w14:paraId="7F701C46" w14:textId="77574F77">
      <w:pPr>
        <w:spacing w:after="0"/>
        <w:rPr>
          <w:rFonts w:ascii="Arial" w:hAnsi="Arial" w:cs="Arial"/>
          <w:color w:val="1F4E79" w:themeColor="accent1" w:themeShade="80"/>
        </w:rPr>
      </w:pPr>
      <w:r w:rsidRPr="00DB3CFB">
        <w:rPr>
          <w:rFonts w:ascii="Arial" w:hAnsi="Arial" w:cs="Arial"/>
          <w:color w:val="1F4E79" w:themeColor="accent1" w:themeShade="80"/>
        </w:rPr>
        <w:t>Der Träger ermöglicht regelmäßige Supervisionen</w:t>
      </w:r>
      <w:r w:rsidRPr="00DB3CFB" w:rsidR="00C335CA">
        <w:rPr>
          <w:rFonts w:ascii="Arial" w:hAnsi="Arial" w:cs="Arial"/>
          <w:color w:val="1F4E79" w:themeColor="accent1" w:themeShade="80"/>
        </w:rPr>
        <w:t xml:space="preserve"> durch externes Fachpersonal</w:t>
      </w:r>
      <w:r w:rsidRPr="00DB3CFB">
        <w:rPr>
          <w:rFonts w:ascii="Arial" w:hAnsi="Arial" w:cs="Arial"/>
          <w:color w:val="1F4E79" w:themeColor="accent1" w:themeShade="80"/>
        </w:rPr>
        <w:t>, um die ressourcenorientierte Arbeit an den Standorten zu unterstützen</w:t>
      </w:r>
      <w:r w:rsidRPr="00DB3CFB" w:rsidR="00C335CA">
        <w:rPr>
          <w:rFonts w:ascii="Arial" w:hAnsi="Arial" w:cs="Arial"/>
          <w:color w:val="1F4E79" w:themeColor="accent1" w:themeShade="80"/>
        </w:rPr>
        <w:t>. Zudem werden</w:t>
      </w:r>
      <w:r w:rsidRPr="00DB3CFB" w:rsidR="00211F4A">
        <w:rPr>
          <w:rFonts w:ascii="Arial" w:hAnsi="Arial" w:cs="Arial"/>
          <w:color w:val="1F4E79" w:themeColor="accent1" w:themeShade="80"/>
        </w:rPr>
        <w:t xml:space="preserve"> Hausleitungsrunden und Leitungssitzungen </w:t>
      </w:r>
      <w:r w:rsidRPr="00DB3CFB" w:rsidR="00C335CA">
        <w:rPr>
          <w:rFonts w:ascii="Arial" w:hAnsi="Arial" w:cs="Arial"/>
          <w:color w:val="1F4E79" w:themeColor="accent1" w:themeShade="80"/>
        </w:rPr>
        <w:t xml:space="preserve">durchgeführt, um den Austausch über innovative Weiterentwicklungen zu ermöglichen und </w:t>
      </w:r>
      <w:r w:rsidRPr="00DB3CFB" w:rsidR="00211F4A">
        <w:rPr>
          <w:rFonts w:ascii="Arial" w:hAnsi="Arial" w:cs="Arial"/>
          <w:color w:val="1F4E79" w:themeColor="accent1" w:themeShade="80"/>
        </w:rPr>
        <w:t>zur standortübergreifenden Qualitätssicherung</w:t>
      </w:r>
      <w:r w:rsidRPr="00DB3CFB" w:rsidR="00C335CA">
        <w:rPr>
          <w:rFonts w:ascii="Arial" w:hAnsi="Arial" w:cs="Arial"/>
          <w:color w:val="1F4E79" w:themeColor="accent1" w:themeShade="80"/>
        </w:rPr>
        <w:t xml:space="preserve"> beizutragen. </w:t>
      </w:r>
    </w:p>
    <w:p w:rsidRPr="00DB3CFB" w:rsidR="00F50B8C" w:rsidP="004E7C7E" w:rsidRDefault="00F50B8C" w14:paraId="0AF9B8B2" w14:textId="77777777">
      <w:pPr>
        <w:spacing w:after="0"/>
        <w:rPr>
          <w:rFonts w:ascii="Arial" w:hAnsi="Arial" w:cs="Arial"/>
          <w:color w:val="1F4E79" w:themeColor="accent1" w:themeShade="80"/>
        </w:rPr>
      </w:pPr>
    </w:p>
    <w:p w:rsidRPr="00DB3CFB" w:rsidR="004C4F0A" w:rsidP="004E7C7E" w:rsidRDefault="003A151F" w14:paraId="153E7B18" w14:textId="04132C71">
      <w:pPr>
        <w:pStyle w:val="berschrift2"/>
        <w:numPr>
          <w:ilvl w:val="0"/>
          <w:numId w:val="50"/>
        </w:numPr>
        <w:rPr>
          <w:color w:val="1F4E79" w:themeColor="accent1" w:themeShade="80"/>
        </w:rPr>
      </w:pPr>
      <w:bookmarkStart w:name="_Toc162204197" w:id="13"/>
      <w:r w:rsidRPr="00DB3CFB">
        <w:rPr>
          <w:color w:val="1F4E79" w:themeColor="accent1" w:themeShade="80"/>
        </w:rPr>
        <w:t>Unser pädagogisches Selbstverständnis</w:t>
      </w:r>
      <w:bookmarkEnd w:id="13"/>
    </w:p>
    <w:p w:rsidRPr="00DB3CFB" w:rsidR="00AD31E8" w:rsidP="00AD31E8" w:rsidRDefault="00C35868" w14:paraId="035F8752" w14:textId="04CD76DD">
      <w:pPr>
        <w:pStyle w:val="berschrift3"/>
        <w:numPr>
          <w:ilvl w:val="1"/>
          <w:numId w:val="50"/>
        </w:numPr>
        <w:rPr>
          <w:color w:val="1F4E79" w:themeColor="accent1" w:themeShade="80"/>
        </w:rPr>
      </w:pPr>
      <w:bookmarkStart w:name="_Toc162204198" w:id="14"/>
      <w:bookmarkStart w:name="_Hlk14691095" w:id="15"/>
      <w:r w:rsidRPr="00DB3CFB">
        <w:rPr>
          <w:color w:val="1F4E79" w:themeColor="accent1" w:themeShade="80"/>
        </w:rPr>
        <w:t xml:space="preserve">Unser Bild vom </w:t>
      </w:r>
      <w:r w:rsidRPr="00DB3CFB" w:rsidR="00441C4A">
        <w:rPr>
          <w:color w:val="1F4E79" w:themeColor="accent1" w:themeShade="80"/>
        </w:rPr>
        <w:t>Kind</w:t>
      </w:r>
      <w:bookmarkEnd w:id="14"/>
    </w:p>
    <w:p w:rsidRPr="00DB3CFB" w:rsidR="00B65A1C" w:rsidP="00B65A1C" w:rsidRDefault="00B65A1C" w14:paraId="48641094" w14:textId="77777777">
      <w:pPr>
        <w:rPr>
          <w:color w:val="1F4E79" w:themeColor="accent1" w:themeShade="80"/>
        </w:rPr>
      </w:pPr>
    </w:p>
    <w:p w:rsidRPr="00DB3CFB" w:rsidR="00C35868" w:rsidP="004E7C7E" w:rsidRDefault="000A6BBF" w14:paraId="6301AF8B" w14:textId="1EAB34AB">
      <w:pPr>
        <w:rPr>
          <w:rFonts w:ascii="Arial" w:hAnsi="Arial" w:cs="Arial"/>
          <w:color w:val="1F4E79" w:themeColor="accent1" w:themeShade="80"/>
        </w:rPr>
      </w:pPr>
      <w:r w:rsidRPr="00DB3CFB">
        <w:rPr>
          <w:rFonts w:ascii="Arial" w:hAnsi="Arial" w:cs="Arial"/>
          <w:color w:val="1F4E79" w:themeColor="accent1" w:themeShade="80"/>
        </w:rPr>
        <w:t xml:space="preserve">Unser Bild vom Kind ist von der Annahme geprägt, dass Kinder von der Geburt an über vielfältige Fähigkeiten und Kompetenzen verfügen. Diese ermöglichen dem Kind, </w:t>
      </w:r>
      <w:r w:rsidRPr="00DB3CFB" w:rsidR="007C49F9">
        <w:rPr>
          <w:rFonts w:ascii="Arial" w:hAnsi="Arial" w:cs="Arial"/>
          <w:color w:val="1F4E79" w:themeColor="accent1" w:themeShade="80"/>
        </w:rPr>
        <w:t>s</w:t>
      </w:r>
      <w:r w:rsidRPr="00DB3CFB">
        <w:rPr>
          <w:rFonts w:ascii="Arial" w:hAnsi="Arial" w:cs="Arial"/>
          <w:color w:val="1F4E79" w:themeColor="accent1" w:themeShade="80"/>
        </w:rPr>
        <w:t xml:space="preserve">ich in seiner Umwelt zu orientieren und mit dieser aktiv in Kontakt treten zu können. Wir sehen sie als hervorragende Lernende und Lehrende. Sie selbst sind die </w:t>
      </w:r>
      <w:proofErr w:type="spellStart"/>
      <w:r w:rsidRPr="00DB3CFB">
        <w:rPr>
          <w:rFonts w:ascii="Arial" w:hAnsi="Arial" w:cs="Arial"/>
          <w:color w:val="1F4E79" w:themeColor="accent1" w:themeShade="80"/>
        </w:rPr>
        <w:t>Expert</w:t>
      </w:r>
      <w:r w:rsidRPr="00DB3CFB" w:rsidR="006D6F1A">
        <w:rPr>
          <w:rFonts w:ascii="Arial" w:hAnsi="Arial" w:cs="Arial"/>
          <w:color w:val="1F4E79" w:themeColor="accent1" w:themeShade="80"/>
        </w:rPr>
        <w:t>:</w:t>
      </w:r>
      <w:r w:rsidRPr="00DB3CFB">
        <w:rPr>
          <w:rFonts w:ascii="Arial" w:hAnsi="Arial" w:cs="Arial"/>
          <w:color w:val="1F4E79" w:themeColor="accent1" w:themeShade="80"/>
        </w:rPr>
        <w:t>innen</w:t>
      </w:r>
      <w:proofErr w:type="spellEnd"/>
      <w:r w:rsidRPr="00DB3CFB">
        <w:rPr>
          <w:rFonts w:ascii="Arial" w:hAnsi="Arial" w:cs="Arial"/>
          <w:color w:val="1F4E79" w:themeColor="accent1" w:themeShade="80"/>
        </w:rPr>
        <w:t xml:space="preserve"> für ihre eignen Erfahrungen und Aneignungen. Die pädagogischen Fachkräfte begleiten die Kinder in ihren Forschungen an der Umwelt aufmerksam, halten sich jedoch zunächst zurück und bieten auf Nachfrage Hilfestellungen und Erklärungen an. Sie agieren im Alltag somit vorwiegend als </w:t>
      </w:r>
      <w:proofErr w:type="spellStart"/>
      <w:r w:rsidRPr="00DB3CFB">
        <w:rPr>
          <w:rFonts w:ascii="Arial" w:hAnsi="Arial" w:cs="Arial"/>
          <w:color w:val="1F4E79" w:themeColor="accent1" w:themeShade="80"/>
        </w:rPr>
        <w:t>Beobachter:innen</w:t>
      </w:r>
      <w:proofErr w:type="spellEnd"/>
      <w:r w:rsidRPr="00DB3CFB">
        <w:rPr>
          <w:rFonts w:ascii="Arial" w:hAnsi="Arial" w:cs="Arial"/>
          <w:color w:val="1F4E79" w:themeColor="accent1" w:themeShade="80"/>
        </w:rPr>
        <w:t xml:space="preserve">, die die Kinder in ihrer Entwicklung begleiten und unterstützen. So fördert das pädagogische Team die Lernprozesse eines Kindes, greift aber nicht vorweg. </w:t>
      </w:r>
    </w:p>
    <w:p w:rsidRPr="00DB3CFB" w:rsidR="00843F68" w:rsidP="004E7C7E" w:rsidRDefault="00843F68" w14:paraId="3FCAE8E9" w14:textId="444EA3EA">
      <w:pPr>
        <w:rPr>
          <w:rFonts w:ascii="Arial" w:hAnsi="Arial" w:cs="Arial"/>
          <w:color w:val="1F4E79" w:themeColor="accent1" w:themeShade="80"/>
        </w:rPr>
      </w:pPr>
      <w:r w:rsidRPr="00DB3CFB">
        <w:rPr>
          <w:rFonts w:ascii="Arial" w:hAnsi="Arial" w:cs="Arial"/>
          <w:color w:val="1F4E79" w:themeColor="accent1" w:themeShade="80"/>
        </w:rPr>
        <w:t xml:space="preserve">Ein Kind als lehrende Person nehmen wir im Alltag regelmäßig wahr. Sie können von uns lernen, ebenso lehren sie uns. Sie agieren bereits früh als Vorbilder für andere Kinder, aber auch für uns Erwachsene. Sie </w:t>
      </w:r>
      <w:r w:rsidRPr="00DB3CFB" w:rsidR="00F864A8">
        <w:rPr>
          <w:rFonts w:ascii="Arial" w:hAnsi="Arial" w:cs="Arial"/>
          <w:color w:val="1F4E79" w:themeColor="accent1" w:themeShade="80"/>
        </w:rPr>
        <w:t xml:space="preserve">finden zahlreiche, spannende Herangehensweisen, Lösungen sowie Methoden um ihre Umwelt zu entdecken. </w:t>
      </w:r>
    </w:p>
    <w:p w:rsidRPr="00DB3CFB" w:rsidR="000A6BBF" w:rsidP="004E7C7E" w:rsidRDefault="000A6BBF" w14:paraId="72DBF562" w14:textId="6E8902F8">
      <w:pPr>
        <w:rPr>
          <w:rFonts w:ascii="Arial" w:hAnsi="Arial" w:cs="Arial"/>
          <w:color w:val="1F4E79" w:themeColor="accent1" w:themeShade="80"/>
        </w:rPr>
      </w:pPr>
      <w:r w:rsidRPr="00DB3CFB">
        <w:rPr>
          <w:rFonts w:ascii="Arial" w:hAnsi="Arial" w:cs="Arial"/>
          <w:color w:val="1F4E79" w:themeColor="accent1" w:themeShade="80"/>
        </w:rPr>
        <w:t>Zum Bild des Kindes gehört unseres Erachtens nach außerdem, die Einordnung, welche Rolle das Geschlecht (sowohl biologisch als auch sozial)</w:t>
      </w:r>
      <w:r w:rsidRPr="00DB3CFB" w:rsidR="009E4FF4">
        <w:rPr>
          <w:rFonts w:ascii="Arial" w:hAnsi="Arial" w:cs="Arial"/>
          <w:color w:val="1F4E79" w:themeColor="accent1" w:themeShade="80"/>
        </w:rPr>
        <w:t xml:space="preserve"> </w:t>
      </w:r>
      <w:r w:rsidRPr="00DB3CFB" w:rsidR="006D6F1A">
        <w:rPr>
          <w:rFonts w:ascii="Arial" w:hAnsi="Arial" w:cs="Arial"/>
          <w:color w:val="1F4E79" w:themeColor="accent1" w:themeShade="80"/>
        </w:rPr>
        <w:t>sowie</w:t>
      </w:r>
      <w:r w:rsidRPr="00DB3CFB" w:rsidR="009E4FF4">
        <w:rPr>
          <w:rFonts w:ascii="Arial" w:hAnsi="Arial" w:cs="Arial"/>
          <w:color w:val="1F4E79" w:themeColor="accent1" w:themeShade="80"/>
        </w:rPr>
        <w:t xml:space="preserve"> körperliche Unterschiede</w:t>
      </w:r>
      <w:r w:rsidRPr="00DB3CFB">
        <w:rPr>
          <w:rFonts w:ascii="Arial" w:hAnsi="Arial" w:cs="Arial"/>
          <w:color w:val="1F4E79" w:themeColor="accent1" w:themeShade="80"/>
        </w:rPr>
        <w:t xml:space="preserve"> für ein jeweiliges Kind, seine Familie aber auch das Team, einn</w:t>
      </w:r>
      <w:r w:rsidRPr="00DB3CFB" w:rsidR="006D6F1A">
        <w:rPr>
          <w:rFonts w:ascii="Arial" w:hAnsi="Arial" w:cs="Arial"/>
          <w:color w:val="1F4E79" w:themeColor="accent1" w:themeShade="80"/>
        </w:rPr>
        <w:t>ehmen</w:t>
      </w:r>
      <w:r w:rsidRPr="00DB3CFB">
        <w:rPr>
          <w:rFonts w:ascii="Arial" w:hAnsi="Arial" w:cs="Arial"/>
          <w:color w:val="1F4E79" w:themeColor="accent1" w:themeShade="80"/>
        </w:rPr>
        <w:t xml:space="preserve">. Wir legen im Alltag Wert darauf, die Kinder frei von bestehenden Geschlechterrollen und Klischees zu begleiten und ihnen somit die Möglichkeit zu bieten, ein eigenes positives Selbstkonzept zu erstellen. Uns ist bewusst, dass jede Familie eigene Vorstellungen </w:t>
      </w:r>
      <w:r w:rsidRPr="00DB3CFB" w:rsidR="009E4FF4">
        <w:rPr>
          <w:rFonts w:ascii="Arial" w:hAnsi="Arial" w:cs="Arial"/>
          <w:color w:val="1F4E79" w:themeColor="accent1" w:themeShade="80"/>
        </w:rPr>
        <w:t>und</w:t>
      </w:r>
      <w:r w:rsidRPr="00DB3CFB">
        <w:rPr>
          <w:rFonts w:ascii="Arial" w:hAnsi="Arial" w:cs="Arial"/>
          <w:color w:val="1F4E79" w:themeColor="accent1" w:themeShade="80"/>
        </w:rPr>
        <w:t xml:space="preserve"> Umsetzung</w:t>
      </w:r>
      <w:r w:rsidRPr="00DB3CFB" w:rsidR="009E4FF4">
        <w:rPr>
          <w:rFonts w:ascii="Arial" w:hAnsi="Arial" w:cs="Arial"/>
          <w:color w:val="1F4E79" w:themeColor="accent1" w:themeShade="80"/>
        </w:rPr>
        <w:t>sweisen</w:t>
      </w:r>
      <w:r w:rsidRPr="00DB3CFB">
        <w:rPr>
          <w:rFonts w:ascii="Arial" w:hAnsi="Arial" w:cs="Arial"/>
          <w:color w:val="1F4E79" w:themeColor="accent1" w:themeShade="80"/>
        </w:rPr>
        <w:t xml:space="preserve"> mitbringt, es wird jedoch darauf geachtet, kei</w:t>
      </w:r>
      <w:r w:rsidRPr="00DB3CFB" w:rsidR="00843F68">
        <w:rPr>
          <w:rFonts w:ascii="Arial" w:hAnsi="Arial" w:cs="Arial"/>
          <w:color w:val="1F4E79" w:themeColor="accent1" w:themeShade="80"/>
        </w:rPr>
        <w:t>ne</w:t>
      </w:r>
      <w:r w:rsidRPr="00DB3CFB">
        <w:rPr>
          <w:rFonts w:ascii="Arial" w:hAnsi="Arial" w:cs="Arial"/>
          <w:color w:val="1F4E79" w:themeColor="accent1" w:themeShade="80"/>
        </w:rPr>
        <w:t xml:space="preserve"> zusätzlichen Vorgaben bzw. Vorurteile gegenüber den Kindern geltend zu machen </w:t>
      </w:r>
      <w:r w:rsidRPr="00DB3CFB" w:rsidR="00843F68">
        <w:rPr>
          <w:rFonts w:ascii="Arial" w:hAnsi="Arial" w:cs="Arial"/>
          <w:color w:val="1F4E79" w:themeColor="accent1" w:themeShade="80"/>
        </w:rPr>
        <w:t>und entsprechend den Kindern einen bewussten Umgang mit sozialen Geschlechtern</w:t>
      </w:r>
      <w:r w:rsidRPr="00DB3CFB" w:rsidR="009E4FF4">
        <w:rPr>
          <w:rFonts w:ascii="Arial" w:hAnsi="Arial" w:cs="Arial"/>
          <w:color w:val="1F4E79" w:themeColor="accent1" w:themeShade="80"/>
        </w:rPr>
        <w:t xml:space="preserve"> und körperlichen Verschiedenheiten</w:t>
      </w:r>
      <w:r w:rsidRPr="00DB3CFB" w:rsidR="00843F68">
        <w:rPr>
          <w:rFonts w:ascii="Arial" w:hAnsi="Arial" w:cs="Arial"/>
          <w:color w:val="1F4E79" w:themeColor="accent1" w:themeShade="80"/>
        </w:rPr>
        <w:t xml:space="preserve"> näherzubringen. Jedes Kind ist ein Individuum, welches seine eigene Persönlichkeit wertfrei entwickeln können sollte und getrennt von gesellschaftlichen Vorgaben und damit einhergehenden </w:t>
      </w:r>
      <w:r w:rsidRPr="00DB3CFB" w:rsidR="009E4FF4">
        <w:rPr>
          <w:rFonts w:ascii="Arial" w:hAnsi="Arial" w:cs="Arial"/>
          <w:color w:val="1F4E79" w:themeColor="accent1" w:themeShade="80"/>
        </w:rPr>
        <w:t>Vorurteilen</w:t>
      </w:r>
      <w:r w:rsidRPr="00DB3CFB" w:rsidR="00843F68">
        <w:rPr>
          <w:rFonts w:ascii="Arial" w:hAnsi="Arial" w:cs="Arial"/>
          <w:color w:val="1F4E79" w:themeColor="accent1" w:themeShade="80"/>
        </w:rPr>
        <w:t xml:space="preserve">, aufwachsen sollte. </w:t>
      </w:r>
    </w:p>
    <w:p w:rsidRPr="00DB3CFB" w:rsidR="00937297" w:rsidP="004E7C7E" w:rsidRDefault="00843F68" w14:paraId="4078F811" w14:noSpellErr="1" w14:textId="03574702">
      <w:pPr>
        <w:rPr>
          <w:rFonts w:ascii="Arial" w:hAnsi="Arial" w:cs="Arial"/>
          <w:color w:val="1F4E79" w:themeColor="accent1" w:themeShade="80"/>
        </w:rPr>
      </w:pPr>
      <w:r w:rsidRPr="29877D61" w:rsidR="00843F68">
        <w:rPr>
          <w:rFonts w:ascii="Arial" w:hAnsi="Arial" w:cs="Arial"/>
          <w:color w:val="1F4E79" w:themeColor="accent1" w:themeTint="FF" w:themeShade="80"/>
        </w:rPr>
        <w:t xml:space="preserve">Das Kind als Individuum, seine freie Entfaltung und sein Wohlbefinden </w:t>
      </w:r>
      <w:r w:rsidRPr="29877D61" w:rsidR="006D6F1A">
        <w:rPr>
          <w:rFonts w:ascii="Arial" w:hAnsi="Arial" w:cs="Arial"/>
          <w:color w:val="1F4E79" w:themeColor="accent1" w:themeTint="FF" w:themeShade="80"/>
        </w:rPr>
        <w:t>ist</w:t>
      </w:r>
      <w:r w:rsidRPr="29877D61" w:rsidR="00843F68">
        <w:rPr>
          <w:rFonts w:ascii="Arial" w:hAnsi="Arial" w:cs="Arial"/>
          <w:color w:val="1F4E79" w:themeColor="accent1" w:themeTint="FF" w:themeShade="80"/>
        </w:rPr>
        <w:t xml:space="preserve"> für uns ausschlaggebend für unsere Arbeit. </w:t>
      </w:r>
      <w:r w:rsidRPr="29877D61" w:rsidR="030A6904">
        <w:rPr>
          <w:rFonts w:ascii="Arial" w:hAnsi="Arial" w:cs="Arial"/>
          <w:color w:val="1F4E79" w:themeColor="accent1" w:themeTint="FF" w:themeShade="80"/>
        </w:rPr>
        <w:t>Aufgrund dieser Tatsache</w:t>
      </w:r>
      <w:r w:rsidRPr="29877D61" w:rsidR="00843F68">
        <w:rPr>
          <w:rFonts w:ascii="Arial" w:hAnsi="Arial" w:cs="Arial"/>
          <w:color w:val="1F4E79" w:themeColor="accent1" w:themeTint="FF" w:themeShade="80"/>
        </w:rPr>
        <w:t xml:space="preserve"> achten wir auf ein ausgewogenes, vielseitiges Zusammenkommen in dem die Kinder zu jeder Zeit Mi</w:t>
      </w:r>
      <w:r w:rsidRPr="29877D61" w:rsidR="00B65A1C">
        <w:rPr>
          <w:rFonts w:ascii="Arial" w:hAnsi="Arial" w:cs="Arial"/>
          <w:color w:val="1F4E79" w:themeColor="accent1" w:themeTint="FF" w:themeShade="80"/>
        </w:rPr>
        <w:t>t</w:t>
      </w:r>
      <w:r w:rsidRPr="29877D61" w:rsidR="00843F68">
        <w:rPr>
          <w:rFonts w:ascii="Arial" w:hAnsi="Arial" w:cs="Arial"/>
          <w:color w:val="1F4E79" w:themeColor="accent1" w:themeTint="FF" w:themeShade="80"/>
        </w:rPr>
        <w:t xml:space="preserve">spracherechte geltend machen können und freie Entscheidungen treffen können. </w:t>
      </w:r>
      <w:bookmarkEnd w:id="15"/>
    </w:p>
    <w:p w:rsidRPr="00DB3CFB" w:rsidR="008622D3" w:rsidP="00034E6D" w:rsidRDefault="00EC670B" w14:paraId="112F63E1" w14:textId="3D49BB16">
      <w:pPr>
        <w:pStyle w:val="berschrift3"/>
        <w:numPr>
          <w:ilvl w:val="1"/>
          <w:numId w:val="50"/>
        </w:numPr>
        <w:rPr>
          <w:color w:val="1F4E79" w:themeColor="accent1" w:themeShade="80"/>
        </w:rPr>
      </w:pPr>
      <w:bookmarkStart w:name="_Toc162204199" w:id="16"/>
      <w:r w:rsidRPr="00DB3CFB">
        <w:rPr>
          <w:color w:val="1F4E79" w:themeColor="accent1" w:themeShade="80"/>
        </w:rPr>
        <w:t>Pädagogische Leitgedanken</w:t>
      </w:r>
      <w:bookmarkEnd w:id="16"/>
    </w:p>
    <w:p w:rsidRPr="00DB3CFB" w:rsidR="008622D3" w:rsidP="004E7C7E" w:rsidRDefault="008622D3" w14:paraId="62175686" w14:textId="77777777">
      <w:pPr>
        <w:spacing w:after="0"/>
        <w:rPr>
          <w:rFonts w:ascii="Arial" w:hAnsi="Arial" w:cs="Arial"/>
          <w:color w:val="1F4E79" w:themeColor="accent1" w:themeShade="80"/>
        </w:rPr>
      </w:pPr>
    </w:p>
    <w:p w:rsidRPr="00DB3CFB" w:rsidR="00641B7F" w:rsidP="004E7C7E" w:rsidRDefault="00641B7F" w14:paraId="6B32EEB6" w14:textId="000DB63B">
      <w:pPr>
        <w:spacing w:after="0"/>
        <w:rPr>
          <w:rFonts w:ascii="Arial" w:hAnsi="Arial" w:cs="Arial"/>
          <w:color w:val="1F4E79" w:themeColor="accent1" w:themeShade="80"/>
        </w:rPr>
      </w:pPr>
      <w:bookmarkStart w:name="_Hlk14691219" w:id="17"/>
      <w:r w:rsidRPr="00DB3CFB">
        <w:rPr>
          <w:rFonts w:ascii="Arial" w:hAnsi="Arial" w:cs="Arial"/>
          <w:color w:val="1F4E79" w:themeColor="accent1" w:themeShade="80"/>
        </w:rPr>
        <w:t xml:space="preserve">Unsere Kita lebt eine offene Willkommenskultur. Wie in Punkt 2 beschrieben, sind in der Kita Molli unzählige Kulturen und Religionen vertreten. </w:t>
      </w:r>
      <w:r w:rsidRPr="00DB3CFB" w:rsidR="00E138E0">
        <w:rPr>
          <w:rFonts w:ascii="Arial" w:hAnsi="Arial" w:cs="Arial"/>
          <w:color w:val="1F4E79" w:themeColor="accent1" w:themeShade="80"/>
        </w:rPr>
        <w:t xml:space="preserve">In unserer Kita </w:t>
      </w:r>
      <w:r w:rsidRPr="00DB3CFB" w:rsidR="0002782C">
        <w:rPr>
          <w:rFonts w:ascii="Arial" w:hAnsi="Arial" w:cs="Arial"/>
          <w:color w:val="1F4E79" w:themeColor="accent1" w:themeShade="80"/>
        </w:rPr>
        <w:t>sind</w:t>
      </w:r>
      <w:r w:rsidRPr="00DB3CFB" w:rsidR="00E138E0">
        <w:rPr>
          <w:rFonts w:ascii="Arial" w:hAnsi="Arial" w:cs="Arial"/>
          <w:color w:val="1F4E79" w:themeColor="accent1" w:themeShade="80"/>
        </w:rPr>
        <w:t xml:space="preserve"> jedes Kind </w:t>
      </w:r>
      <w:r w:rsidRPr="00DB3CFB">
        <w:rPr>
          <w:rFonts w:ascii="Arial" w:hAnsi="Arial" w:cs="Arial"/>
          <w:color w:val="1F4E79" w:themeColor="accent1" w:themeShade="80"/>
        </w:rPr>
        <w:t xml:space="preserve">und jede Familie </w:t>
      </w:r>
      <w:r w:rsidRPr="00DB3CFB" w:rsidR="00E138E0">
        <w:rPr>
          <w:rFonts w:ascii="Arial" w:hAnsi="Arial" w:cs="Arial"/>
          <w:color w:val="1F4E79" w:themeColor="accent1" w:themeShade="80"/>
        </w:rPr>
        <w:t xml:space="preserve">herzlich willkommen. </w:t>
      </w:r>
      <w:r w:rsidRPr="00DB3CFB">
        <w:rPr>
          <w:rFonts w:ascii="Arial" w:hAnsi="Arial" w:cs="Arial"/>
          <w:color w:val="1F4E79" w:themeColor="accent1" w:themeShade="80"/>
        </w:rPr>
        <w:t xml:space="preserve">Wir versuchen zu jedem Zeitpunkt unterschiedliche Ansätze in unsere pädagogische Arbeit einzubeziehen. So werden im Jahr neben christlichen Feiertagen </w:t>
      </w:r>
      <w:r w:rsidRPr="00DB3CFB" w:rsidR="006D6F1A">
        <w:rPr>
          <w:rFonts w:ascii="Arial" w:hAnsi="Arial" w:cs="Arial"/>
          <w:color w:val="1F4E79" w:themeColor="accent1" w:themeShade="80"/>
        </w:rPr>
        <w:t xml:space="preserve">bspw. </w:t>
      </w:r>
      <w:r w:rsidRPr="00DB3CFB">
        <w:rPr>
          <w:rFonts w:ascii="Arial" w:hAnsi="Arial" w:cs="Arial"/>
          <w:color w:val="1F4E79" w:themeColor="accent1" w:themeShade="80"/>
        </w:rPr>
        <w:t xml:space="preserve">auch muslimische und hinduistische Traditionen zelebriert. </w:t>
      </w:r>
      <w:r w:rsidRPr="00DB3CFB" w:rsidR="00182455">
        <w:rPr>
          <w:rFonts w:ascii="Arial" w:hAnsi="Arial" w:cs="Arial"/>
          <w:color w:val="1F4E79" w:themeColor="accent1" w:themeShade="80"/>
        </w:rPr>
        <w:t xml:space="preserve">So tragen wir einen wichtigen Teil dazu bei, den Kindern zu zeigen, wie weit und vielfältig unsere Welt ist und wie Unterschiede überwunden werden können. </w:t>
      </w:r>
    </w:p>
    <w:p w:rsidRPr="00DB3CFB" w:rsidR="00182455" w:rsidP="004E7C7E" w:rsidRDefault="00182455" w14:paraId="13403FA5" w14:textId="77777777">
      <w:pPr>
        <w:spacing w:after="0"/>
        <w:rPr>
          <w:rFonts w:ascii="Arial" w:hAnsi="Arial" w:cs="Arial"/>
          <w:color w:val="1F4E79" w:themeColor="accent1" w:themeShade="80"/>
        </w:rPr>
      </w:pPr>
    </w:p>
    <w:p w:rsidRPr="00DB3CFB" w:rsidR="00EA7C52" w:rsidP="004E7C7E" w:rsidRDefault="004F0062" w14:paraId="1B8A1BE7" w14:textId="0D575A61">
      <w:pPr>
        <w:spacing w:after="0"/>
        <w:rPr>
          <w:rFonts w:ascii="Arial" w:hAnsi="Arial" w:cs="Arial"/>
          <w:color w:val="1F4E79" w:themeColor="accent1" w:themeShade="80"/>
        </w:rPr>
      </w:pPr>
      <w:r w:rsidRPr="00DB3CFB">
        <w:rPr>
          <w:rFonts w:ascii="Arial" w:hAnsi="Arial" w:cs="Arial"/>
          <w:color w:val="1F4E79" w:themeColor="accent1" w:themeShade="80"/>
        </w:rPr>
        <w:t>Kinder brauchen Sicherheit, um sich entwickeln zu können. Die Sicherheit wird durch eine verlässliche</w:t>
      </w:r>
      <w:r w:rsidRPr="00DB3CFB" w:rsidR="003A151F">
        <w:rPr>
          <w:rFonts w:ascii="Arial" w:hAnsi="Arial" w:cs="Arial"/>
          <w:color w:val="1F4E79" w:themeColor="accent1" w:themeShade="80"/>
        </w:rPr>
        <w:t xml:space="preserve"> Bindungs</w:t>
      </w:r>
      <w:r w:rsidRPr="00DB3CFB" w:rsidR="007B1865">
        <w:rPr>
          <w:rFonts w:ascii="Arial" w:hAnsi="Arial" w:cs="Arial"/>
          <w:color w:val="1F4E79" w:themeColor="accent1" w:themeShade="80"/>
        </w:rPr>
        <w:t>- und Beziehungs</w:t>
      </w:r>
      <w:r w:rsidRPr="00DB3CFB" w:rsidR="003A151F">
        <w:rPr>
          <w:rFonts w:ascii="Arial" w:hAnsi="Arial" w:cs="Arial"/>
          <w:color w:val="1F4E79" w:themeColor="accent1" w:themeShade="80"/>
        </w:rPr>
        <w:t>arbeit</w:t>
      </w:r>
      <w:r w:rsidRPr="00DB3CFB" w:rsidR="00EA7C52">
        <w:rPr>
          <w:rFonts w:ascii="Arial" w:hAnsi="Arial" w:cs="Arial"/>
          <w:color w:val="1F4E79" w:themeColor="accent1" w:themeShade="80"/>
        </w:rPr>
        <w:t xml:space="preserve"> sowie klare Strukturen</w:t>
      </w:r>
      <w:r w:rsidRPr="00DB3CFB">
        <w:rPr>
          <w:rFonts w:ascii="Arial" w:hAnsi="Arial" w:cs="Arial"/>
          <w:color w:val="1F4E79" w:themeColor="accent1" w:themeShade="80"/>
        </w:rPr>
        <w:t xml:space="preserve"> aufgebaut. </w:t>
      </w:r>
      <w:r w:rsidRPr="00DB3CFB" w:rsidR="00EA7C52">
        <w:rPr>
          <w:rFonts w:ascii="Arial" w:hAnsi="Arial" w:cs="Arial"/>
          <w:color w:val="1F4E79" w:themeColor="accent1" w:themeShade="80"/>
        </w:rPr>
        <w:t xml:space="preserve">Hierbei sehen wir uns in einer Erziehungspartnerschaft mit den Eltern. </w:t>
      </w:r>
      <w:r w:rsidRPr="00DB3CFB" w:rsidR="00E138E0">
        <w:rPr>
          <w:rFonts w:ascii="Arial" w:hAnsi="Arial" w:cs="Arial"/>
          <w:color w:val="1F4E79" w:themeColor="accent1" w:themeShade="80"/>
        </w:rPr>
        <w:t xml:space="preserve">Die pädagogischen Fachkräfte </w:t>
      </w:r>
      <w:r w:rsidRPr="00DB3CFB" w:rsidR="00EA7C52">
        <w:rPr>
          <w:rFonts w:ascii="Arial" w:hAnsi="Arial" w:cs="Arial"/>
          <w:color w:val="1F4E79" w:themeColor="accent1" w:themeShade="80"/>
        </w:rPr>
        <w:t xml:space="preserve">begleiten die Kinder in ihren Lernprozessen und verfolgen die Ziele der Selbstständigkeit und Partizipation. </w:t>
      </w:r>
    </w:p>
    <w:p w:rsidRPr="00DB3CFB" w:rsidR="002C02CF" w:rsidP="004E7C7E" w:rsidRDefault="003A151F" w14:paraId="19D63786" w14:textId="5FA747E9">
      <w:pPr>
        <w:spacing w:after="0"/>
        <w:rPr>
          <w:rFonts w:ascii="Arial" w:hAnsi="Arial" w:cs="Arial"/>
          <w:color w:val="1F4E79" w:themeColor="accent1" w:themeShade="80"/>
        </w:rPr>
      </w:pPr>
      <w:r w:rsidRPr="00DB3CFB">
        <w:rPr>
          <w:rFonts w:ascii="Arial" w:hAnsi="Arial" w:cs="Arial"/>
          <w:color w:val="1F4E79" w:themeColor="accent1" w:themeShade="80"/>
        </w:rPr>
        <w:t xml:space="preserve">Aus unserer Akzeptanz und Wertschätzung gegenüber den Kindern und im täglichen Miteinander entwickelt sich unsere </w:t>
      </w:r>
      <w:r w:rsidRPr="00DB3CFB" w:rsidR="00E138E0">
        <w:rPr>
          <w:rFonts w:ascii="Arial" w:hAnsi="Arial" w:cs="Arial"/>
          <w:color w:val="1F4E79" w:themeColor="accent1" w:themeShade="80"/>
        </w:rPr>
        <w:t>p</w:t>
      </w:r>
      <w:r w:rsidRPr="00DB3CFB">
        <w:rPr>
          <w:rFonts w:ascii="Arial" w:hAnsi="Arial" w:cs="Arial"/>
          <w:color w:val="1F4E79" w:themeColor="accent1" w:themeShade="80"/>
        </w:rPr>
        <w:t>ädagogische Grundhaltung.</w:t>
      </w:r>
    </w:p>
    <w:p w:rsidRPr="00DB3CFB" w:rsidR="00897633" w:rsidP="004E7C7E" w:rsidRDefault="00897633" w14:paraId="4A1CD4FD" w14:textId="6AFF5FDD">
      <w:pPr>
        <w:spacing w:after="0"/>
        <w:rPr>
          <w:rFonts w:ascii="Arial" w:hAnsi="Arial" w:cs="Arial"/>
          <w:color w:val="1F4E79" w:themeColor="accent1" w:themeShade="80"/>
        </w:rPr>
      </w:pPr>
      <w:r w:rsidRPr="00DB3CFB">
        <w:rPr>
          <w:rFonts w:ascii="Arial" w:hAnsi="Arial" w:cs="Arial"/>
          <w:color w:val="1F4E79" w:themeColor="accent1" w:themeShade="80"/>
        </w:rPr>
        <w:t xml:space="preserve">Wir begegnen jedem Kind mit Achtung und Respekt und nehmen </w:t>
      </w:r>
      <w:r w:rsidRPr="00DB3CFB" w:rsidR="00643F66">
        <w:rPr>
          <w:rFonts w:ascii="Arial" w:hAnsi="Arial" w:cs="Arial"/>
          <w:color w:val="1F4E79" w:themeColor="accent1" w:themeShade="80"/>
        </w:rPr>
        <w:t>eine</w:t>
      </w:r>
      <w:r w:rsidRPr="00DB3CFB">
        <w:rPr>
          <w:rFonts w:ascii="Arial" w:hAnsi="Arial" w:cs="Arial"/>
          <w:color w:val="1F4E79" w:themeColor="accent1" w:themeShade="80"/>
        </w:rPr>
        <w:t xml:space="preserve"> dialogische Haltung </w:t>
      </w:r>
      <w:r w:rsidRPr="00DB3CFB" w:rsidR="00145FBA">
        <w:rPr>
          <w:rFonts w:ascii="Arial" w:hAnsi="Arial" w:cs="Arial"/>
          <w:color w:val="1F4E79" w:themeColor="accent1" w:themeShade="80"/>
        </w:rPr>
        <w:t>auf Augenhöhe</w:t>
      </w:r>
      <w:r w:rsidRPr="00DB3CFB">
        <w:rPr>
          <w:rFonts w:ascii="Arial" w:hAnsi="Arial" w:cs="Arial"/>
          <w:color w:val="1F4E79" w:themeColor="accent1" w:themeShade="80"/>
        </w:rPr>
        <w:t xml:space="preserve"> ein.</w:t>
      </w:r>
      <w:r w:rsidRPr="00DB3CFB" w:rsidR="00145FBA">
        <w:rPr>
          <w:rFonts w:ascii="Arial" w:hAnsi="Arial" w:cs="Arial"/>
          <w:color w:val="1F4E79" w:themeColor="accent1" w:themeShade="80"/>
        </w:rPr>
        <w:t xml:space="preserve"> </w:t>
      </w:r>
    </w:p>
    <w:bookmarkEnd w:id="17"/>
    <w:p w:rsidRPr="00DB3CFB" w:rsidR="00897633" w:rsidP="004E7C7E" w:rsidRDefault="00897633" w14:paraId="4F23C86C" w14:textId="77777777">
      <w:pPr>
        <w:spacing w:after="0"/>
        <w:rPr>
          <w:rFonts w:ascii="Arial" w:hAnsi="Arial" w:cs="Arial"/>
          <w:color w:val="1F4E79" w:themeColor="accent1" w:themeShade="80"/>
        </w:rPr>
      </w:pPr>
    </w:p>
    <w:p w:rsidRPr="00DB3CFB" w:rsidR="00FF0623" w:rsidP="004E7C7E" w:rsidRDefault="00FF0623" w14:paraId="753F6ED1" w14:textId="1A2D7279">
      <w:pPr>
        <w:spacing w:after="0"/>
        <w:rPr>
          <w:rFonts w:ascii="Arial" w:hAnsi="Arial" w:cs="Arial"/>
          <w:color w:val="1F4E79" w:themeColor="accent1" w:themeShade="80"/>
        </w:rPr>
      </w:pPr>
      <w:r w:rsidRPr="00DB3CFB">
        <w:rPr>
          <w:rFonts w:ascii="Arial" w:hAnsi="Arial" w:cs="Arial"/>
          <w:color w:val="1F4E79" w:themeColor="accent1" w:themeShade="80"/>
        </w:rPr>
        <w:t xml:space="preserve">Bildung ist für uns eine Aneignungstätigkeit, mit der sich Menschen ein Bild von der Welt machen, sie aktiv mitgestalten und dadurch Selbstwirksamkeit erleben. Der Bildungsprozess ist lebenslang und wir nehmen unsere Aufgabe </w:t>
      </w:r>
      <w:r w:rsidRPr="00DB3CFB" w:rsidR="00643F66">
        <w:rPr>
          <w:rFonts w:ascii="Arial" w:hAnsi="Arial" w:cs="Arial"/>
          <w:color w:val="1F4E79" w:themeColor="accent1" w:themeShade="80"/>
        </w:rPr>
        <w:t xml:space="preserve">mit Freude </w:t>
      </w:r>
      <w:r w:rsidRPr="00DB3CFB">
        <w:rPr>
          <w:rFonts w:ascii="Arial" w:hAnsi="Arial" w:cs="Arial"/>
          <w:color w:val="1F4E79" w:themeColor="accent1" w:themeShade="80"/>
        </w:rPr>
        <w:t>für den entsprechenden Lebensabschnitt ernst.</w:t>
      </w:r>
      <w:r w:rsidRPr="00DB3CFB" w:rsidR="00E138E0">
        <w:rPr>
          <w:rFonts w:ascii="Arial" w:hAnsi="Arial" w:cs="Arial"/>
          <w:color w:val="1F4E79" w:themeColor="accent1" w:themeShade="80"/>
        </w:rPr>
        <w:t xml:space="preserve"> </w:t>
      </w:r>
      <w:r w:rsidRPr="00DB3CFB">
        <w:rPr>
          <w:rFonts w:ascii="Arial" w:hAnsi="Arial" w:cs="Arial"/>
          <w:color w:val="1F4E79" w:themeColor="accent1" w:themeShade="80"/>
        </w:rPr>
        <w:t xml:space="preserve">Durch die Aufnahme der sinnstiftenden Fragen der Kinder, über die sie ihr Bild von sich, den </w:t>
      </w:r>
      <w:r w:rsidRPr="00DB3CFB" w:rsidR="0002782C">
        <w:rPr>
          <w:rFonts w:ascii="Arial" w:hAnsi="Arial" w:cs="Arial"/>
          <w:color w:val="1F4E79" w:themeColor="accent1" w:themeShade="80"/>
        </w:rPr>
        <w:t>A</w:t>
      </w:r>
      <w:r w:rsidRPr="00DB3CFB">
        <w:rPr>
          <w:rFonts w:ascii="Arial" w:hAnsi="Arial" w:cs="Arial"/>
          <w:color w:val="1F4E79" w:themeColor="accent1" w:themeShade="80"/>
        </w:rPr>
        <w:t>nderen und der Welt konstruieren, können die Fachkräfte die Entwicklung begleiten.</w:t>
      </w:r>
      <w:r w:rsidRPr="00DB3CFB" w:rsidR="00182455">
        <w:rPr>
          <w:rFonts w:ascii="Arial" w:hAnsi="Arial" w:cs="Arial"/>
          <w:color w:val="1F4E79" w:themeColor="accent1" w:themeShade="80"/>
        </w:rPr>
        <w:t xml:space="preserve"> </w:t>
      </w:r>
      <w:r w:rsidRPr="00DB3CFB">
        <w:rPr>
          <w:rFonts w:ascii="Arial" w:hAnsi="Arial" w:cs="Arial"/>
          <w:color w:val="1F4E79" w:themeColor="accent1" w:themeShade="80"/>
        </w:rPr>
        <w:t>Dies erfordert die eigene Reflexionsfähig</w:t>
      </w:r>
      <w:r w:rsidRPr="00DB3CFB" w:rsidR="007B1865">
        <w:rPr>
          <w:rFonts w:ascii="Arial" w:hAnsi="Arial" w:cs="Arial"/>
          <w:color w:val="1F4E79" w:themeColor="accent1" w:themeShade="80"/>
        </w:rPr>
        <w:t>k</w:t>
      </w:r>
      <w:r w:rsidRPr="00DB3CFB">
        <w:rPr>
          <w:rFonts w:ascii="Arial" w:hAnsi="Arial" w:cs="Arial"/>
          <w:color w:val="1F4E79" w:themeColor="accent1" w:themeShade="80"/>
        </w:rPr>
        <w:t xml:space="preserve">eit der Fachkräfte, welche </w:t>
      </w:r>
      <w:r w:rsidRPr="00DB3CFB" w:rsidR="007B1865">
        <w:rPr>
          <w:rFonts w:ascii="Arial" w:hAnsi="Arial" w:cs="Arial"/>
          <w:color w:val="1F4E79" w:themeColor="accent1" w:themeShade="80"/>
        </w:rPr>
        <w:t>Deutung de</w:t>
      </w:r>
      <w:r w:rsidRPr="00DB3CFB">
        <w:rPr>
          <w:rFonts w:ascii="Arial" w:hAnsi="Arial" w:cs="Arial"/>
          <w:color w:val="1F4E79" w:themeColor="accent1" w:themeShade="80"/>
        </w:rPr>
        <w:t>r</w:t>
      </w:r>
      <w:r w:rsidRPr="00DB3CFB" w:rsidR="007B1865">
        <w:rPr>
          <w:rFonts w:ascii="Arial" w:hAnsi="Arial" w:cs="Arial"/>
          <w:color w:val="1F4E79" w:themeColor="accent1" w:themeShade="80"/>
        </w:rPr>
        <w:t xml:space="preserve"> </w:t>
      </w:r>
      <w:r w:rsidRPr="00DB3CFB">
        <w:rPr>
          <w:rFonts w:ascii="Arial" w:hAnsi="Arial" w:cs="Arial"/>
          <w:color w:val="1F4E79" w:themeColor="accent1" w:themeShade="80"/>
        </w:rPr>
        <w:t>Welt dem Kind durch sie vermittelt wird.</w:t>
      </w:r>
      <w:r w:rsidRPr="00DB3CFB" w:rsidR="00182455">
        <w:rPr>
          <w:rFonts w:ascii="Arial" w:hAnsi="Arial" w:cs="Arial"/>
          <w:color w:val="1F4E79" w:themeColor="accent1" w:themeShade="80"/>
        </w:rPr>
        <w:t xml:space="preserve"> </w:t>
      </w:r>
    </w:p>
    <w:p w:rsidRPr="00DB3CFB" w:rsidR="00B07C96" w:rsidP="004E7C7E" w:rsidRDefault="00B07C96" w14:paraId="54FC9ACC" w14:textId="77777777">
      <w:pPr>
        <w:spacing w:after="0"/>
        <w:rPr>
          <w:rFonts w:ascii="Arial" w:hAnsi="Arial" w:cs="Arial"/>
          <w:color w:val="1F4E79" w:themeColor="accent1" w:themeShade="80"/>
        </w:rPr>
      </w:pPr>
      <w:bookmarkStart w:name="_Hlk14165655" w:id="18"/>
    </w:p>
    <w:p w:rsidRPr="00DB3CFB" w:rsidR="006E3B4D" w:rsidP="004E7C7E" w:rsidRDefault="006E3B4D" w14:paraId="04A0DC44" w14:textId="77777777">
      <w:pPr>
        <w:spacing w:after="0"/>
        <w:rPr>
          <w:rFonts w:ascii="Arial" w:hAnsi="Arial" w:cs="Arial"/>
          <w:color w:val="1F4E79" w:themeColor="accent1" w:themeShade="80"/>
        </w:rPr>
      </w:pPr>
    </w:p>
    <w:p w:rsidRPr="00DB3CFB" w:rsidR="006E3B4D" w:rsidP="004E7C7E" w:rsidRDefault="006E3B4D" w14:paraId="6398C7FD" w14:textId="77777777">
      <w:pPr>
        <w:spacing w:after="0"/>
        <w:rPr>
          <w:rFonts w:ascii="Arial" w:hAnsi="Arial" w:cs="Arial"/>
          <w:color w:val="1F4E79" w:themeColor="accent1" w:themeShade="80"/>
        </w:rPr>
      </w:pPr>
    </w:p>
    <w:p w:rsidRPr="00DB3CFB" w:rsidR="00580553" w:rsidP="00580553" w:rsidRDefault="00E76D78" w14:paraId="46221C61" w14:textId="07963B06">
      <w:pPr>
        <w:pStyle w:val="berschrift3"/>
        <w:numPr>
          <w:ilvl w:val="1"/>
          <w:numId w:val="45"/>
        </w:numPr>
        <w:rPr>
          <w:color w:val="1F4E79" w:themeColor="accent1" w:themeShade="80"/>
        </w:rPr>
      </w:pPr>
      <w:bookmarkStart w:name="_Toc162204200" w:id="19"/>
      <w:r w:rsidRPr="00DB3CFB">
        <w:rPr>
          <w:color w:val="1F4E79" w:themeColor="accent1" w:themeShade="80"/>
        </w:rPr>
        <w:t>Inklusive Bildung</w:t>
      </w:r>
      <w:bookmarkEnd w:id="19"/>
    </w:p>
    <w:p w:rsidRPr="00DB3CFB" w:rsidR="008622D3" w:rsidP="004E7C7E" w:rsidRDefault="008622D3" w14:paraId="16DCF42E" w14:textId="77777777">
      <w:pPr>
        <w:spacing w:after="0"/>
        <w:rPr>
          <w:rFonts w:ascii="Arial" w:hAnsi="Arial" w:cs="Arial"/>
          <w:color w:val="1F4E79" w:themeColor="accent1" w:themeShade="80"/>
        </w:rPr>
      </w:pPr>
    </w:p>
    <w:p w:rsidRPr="00DB3CFB" w:rsidR="00B07C96" w:rsidP="004E7C7E" w:rsidRDefault="005E16CD" w14:paraId="7408BB06" w14:textId="742996D6">
      <w:pPr>
        <w:spacing w:after="0"/>
        <w:rPr>
          <w:rFonts w:ascii="Arial" w:hAnsi="Arial" w:cs="Arial"/>
          <w:color w:val="1F4E79" w:themeColor="accent1" w:themeShade="80"/>
        </w:rPr>
      </w:pPr>
      <w:r w:rsidRPr="00DB3CFB">
        <w:rPr>
          <w:rFonts w:ascii="Arial" w:hAnsi="Arial" w:cs="Arial"/>
          <w:color w:val="1F4E79" w:themeColor="accent1" w:themeShade="80"/>
        </w:rPr>
        <w:t xml:space="preserve">Wir orientieren uns an dem </w:t>
      </w:r>
      <w:r w:rsidRPr="00DB3CFB" w:rsidR="005F5A5A">
        <w:rPr>
          <w:rFonts w:ascii="Arial" w:hAnsi="Arial" w:cs="Arial"/>
          <w:color w:val="1F4E79" w:themeColor="accent1" w:themeShade="80"/>
        </w:rPr>
        <w:t xml:space="preserve">weiten </w:t>
      </w:r>
      <w:r w:rsidRPr="00DB3CFB">
        <w:rPr>
          <w:rFonts w:ascii="Arial" w:hAnsi="Arial" w:cs="Arial"/>
          <w:color w:val="1F4E79" w:themeColor="accent1" w:themeShade="80"/>
        </w:rPr>
        <w:t>Inklusionsbegriff aus der Sicht der Erziehungswissenschaften.</w:t>
      </w:r>
      <w:r w:rsidRPr="00DB3CFB" w:rsidR="005F5A5A">
        <w:rPr>
          <w:rFonts w:ascii="Arial" w:hAnsi="Arial" w:cs="Arial"/>
          <w:color w:val="1F4E79" w:themeColor="accent1" w:themeShade="80"/>
        </w:rPr>
        <w:t xml:space="preserve"> Dieser</w:t>
      </w:r>
      <w:r w:rsidRPr="00DB3CFB" w:rsidR="00B07C96">
        <w:rPr>
          <w:rFonts w:ascii="Arial" w:hAnsi="Arial" w:cs="Arial"/>
          <w:color w:val="1F4E79" w:themeColor="accent1" w:themeShade="80"/>
        </w:rPr>
        <w:t xml:space="preserve"> richtet sich an Kinder und Jugendliche unterschiedlicher Heterogenitätsdimensionen und mit ihm soll die Vorstellung einer Zwei-Gruppen-Theorie (</w:t>
      </w:r>
      <w:r w:rsidRPr="00DB3CFB" w:rsidR="006D6F1A">
        <w:rPr>
          <w:rFonts w:ascii="Arial" w:hAnsi="Arial" w:cs="Arial"/>
          <w:color w:val="1F4E79" w:themeColor="accent1" w:themeShade="80"/>
        </w:rPr>
        <w:t>Mensch mit Behinderung/ohne Behinderung</w:t>
      </w:r>
      <w:r w:rsidRPr="00DB3CFB" w:rsidR="00B07C96">
        <w:rPr>
          <w:rFonts w:ascii="Arial" w:hAnsi="Arial" w:cs="Arial"/>
          <w:color w:val="1F4E79" w:themeColor="accent1" w:themeShade="80"/>
        </w:rPr>
        <w:t xml:space="preserve">) überwunden werden. Der weite Inklusionsbegriff findet sich bereits in der 1994 verabschiedeten </w:t>
      </w:r>
      <w:proofErr w:type="spellStart"/>
      <w:r w:rsidRPr="00DB3CFB" w:rsidR="00B07C96">
        <w:rPr>
          <w:rFonts w:ascii="Arial" w:hAnsi="Arial" w:cs="Arial"/>
          <w:color w:val="1F4E79" w:themeColor="accent1" w:themeShade="80"/>
        </w:rPr>
        <w:t>Salmanca</w:t>
      </w:r>
      <w:proofErr w:type="spellEnd"/>
      <w:r w:rsidRPr="00DB3CFB" w:rsidR="00B07C96">
        <w:rPr>
          <w:rFonts w:ascii="Arial" w:hAnsi="Arial" w:cs="Arial"/>
          <w:color w:val="1F4E79" w:themeColor="accent1" w:themeShade="80"/>
        </w:rPr>
        <w:t>-Erklärung der UNESCO.</w:t>
      </w:r>
    </w:p>
    <w:p w:rsidRPr="00DB3CFB" w:rsidR="00B07C96" w:rsidP="004E7C7E" w:rsidRDefault="00B07C96" w14:paraId="118EFE6B" w14:textId="77777777">
      <w:pPr>
        <w:spacing w:after="0"/>
        <w:rPr>
          <w:rFonts w:ascii="Arial" w:hAnsi="Arial" w:cs="Arial"/>
          <w:color w:val="1F4E79" w:themeColor="accent1" w:themeShade="80"/>
        </w:rPr>
      </w:pPr>
    </w:p>
    <w:p w:rsidRPr="00DB3CFB" w:rsidR="00E76D78" w:rsidP="004E7C7E" w:rsidRDefault="005F5A5A" w14:paraId="359034C5" w14:textId="2441FB30">
      <w:pPr>
        <w:spacing w:after="0"/>
        <w:rPr>
          <w:rFonts w:ascii="Arial" w:hAnsi="Arial" w:cs="Arial"/>
          <w:color w:val="1F4E79" w:themeColor="accent1" w:themeShade="80"/>
        </w:rPr>
      </w:pPr>
      <w:r w:rsidRPr="00DB3CFB">
        <w:rPr>
          <w:rFonts w:ascii="Arial" w:hAnsi="Arial" w:cs="Arial"/>
          <w:color w:val="1F4E79" w:themeColor="accent1" w:themeShade="80"/>
        </w:rPr>
        <w:t>Entsprechend h</w:t>
      </w:r>
      <w:r w:rsidRPr="00DB3CFB" w:rsidR="008622D3">
        <w:rPr>
          <w:rFonts w:ascii="Arial" w:hAnsi="Arial" w:cs="Arial"/>
          <w:color w:val="1F4E79" w:themeColor="accent1" w:themeShade="80"/>
        </w:rPr>
        <w:t>eißt</w:t>
      </w:r>
      <w:r w:rsidRPr="00DB3CFB">
        <w:rPr>
          <w:rFonts w:ascii="Arial" w:hAnsi="Arial" w:cs="Arial"/>
          <w:color w:val="1F4E79" w:themeColor="accent1" w:themeShade="80"/>
        </w:rPr>
        <w:t xml:space="preserve"> inklusive Bildung</w:t>
      </w:r>
      <w:r w:rsidRPr="00DB3CFB" w:rsidR="008622D3">
        <w:rPr>
          <w:rFonts w:ascii="Arial" w:hAnsi="Arial" w:cs="Arial"/>
          <w:color w:val="1F4E79" w:themeColor="accent1" w:themeShade="80"/>
        </w:rPr>
        <w:t xml:space="preserve"> für uns, dass wir das Kind in seiner Individualität akzeptieren und wertschätzen</w:t>
      </w:r>
      <w:r w:rsidRPr="00DB3CFB" w:rsidR="00D11304">
        <w:rPr>
          <w:rFonts w:ascii="Arial" w:hAnsi="Arial" w:cs="Arial"/>
          <w:color w:val="1F4E79" w:themeColor="accent1" w:themeShade="80"/>
        </w:rPr>
        <w:t xml:space="preserve"> und es in seiner Entwicklung begleitend fördern.</w:t>
      </w:r>
    </w:p>
    <w:p w:rsidRPr="00DB3CFB" w:rsidR="008622D3" w:rsidP="004E7C7E" w:rsidRDefault="008622D3" w14:paraId="78453BE9" w14:textId="798CB849">
      <w:pPr>
        <w:spacing w:after="0"/>
        <w:rPr>
          <w:rFonts w:ascii="Arial" w:hAnsi="Arial" w:cs="Arial"/>
          <w:color w:val="1F4E79" w:themeColor="accent1" w:themeShade="80"/>
        </w:rPr>
      </w:pPr>
      <w:r w:rsidRPr="00DB3CFB">
        <w:rPr>
          <w:rFonts w:ascii="Arial" w:hAnsi="Arial" w:cs="Arial"/>
          <w:color w:val="1F4E79" w:themeColor="accent1" w:themeShade="80"/>
        </w:rPr>
        <w:t>Wir sehen es als eine unserer wichtigsten Aufgaben an, allen Kinder</w:t>
      </w:r>
      <w:r w:rsidRPr="00DB3CFB" w:rsidR="00D11304">
        <w:rPr>
          <w:rFonts w:ascii="Arial" w:hAnsi="Arial" w:cs="Arial"/>
          <w:color w:val="1F4E79" w:themeColor="accent1" w:themeShade="80"/>
        </w:rPr>
        <w:t>n die Integration in die Gruppe und</w:t>
      </w:r>
      <w:r w:rsidRPr="00DB3CFB">
        <w:rPr>
          <w:rFonts w:ascii="Arial" w:hAnsi="Arial" w:cs="Arial"/>
          <w:color w:val="1F4E79" w:themeColor="accent1" w:themeShade="80"/>
        </w:rPr>
        <w:t xml:space="preserve"> Freundschaften </w:t>
      </w:r>
      <w:r w:rsidRPr="00DB3CFB" w:rsidR="00C107EE">
        <w:rPr>
          <w:rFonts w:ascii="Arial" w:hAnsi="Arial" w:cs="Arial"/>
          <w:color w:val="1F4E79" w:themeColor="accent1" w:themeShade="80"/>
        </w:rPr>
        <w:t>zu</w:t>
      </w:r>
      <w:r w:rsidRPr="00DB3CFB">
        <w:rPr>
          <w:rFonts w:ascii="Arial" w:hAnsi="Arial" w:cs="Arial"/>
          <w:color w:val="1F4E79" w:themeColor="accent1" w:themeShade="80"/>
        </w:rPr>
        <w:t xml:space="preserve"> ermöglichen, unabhängig von </w:t>
      </w:r>
      <w:r w:rsidRPr="00DB3CFB" w:rsidR="00D11304">
        <w:rPr>
          <w:rFonts w:ascii="Arial" w:hAnsi="Arial" w:cs="Arial"/>
          <w:color w:val="1F4E79" w:themeColor="accent1" w:themeShade="80"/>
        </w:rPr>
        <w:t>Sprache, Herkunft, Geschlecht und der Religion.</w:t>
      </w:r>
    </w:p>
    <w:p w:rsidRPr="00DB3CFB" w:rsidR="008D0ECA" w:rsidP="004E7C7E" w:rsidRDefault="008D0ECA" w14:paraId="13184B64" w14:textId="77777777">
      <w:pPr>
        <w:spacing w:after="0"/>
        <w:rPr>
          <w:rFonts w:ascii="Arial" w:hAnsi="Arial" w:cs="Arial"/>
          <w:color w:val="1F4E79" w:themeColor="accent1" w:themeShade="80"/>
        </w:rPr>
      </w:pPr>
    </w:p>
    <w:p w:rsidRPr="00DB3CFB" w:rsidR="008D0ECA" w:rsidP="004E7C7E" w:rsidRDefault="008D0ECA" w14:paraId="2610E49E" w14:textId="2686CDF8">
      <w:pPr>
        <w:spacing w:after="0"/>
        <w:rPr>
          <w:rFonts w:ascii="Arial" w:hAnsi="Arial" w:cs="Arial"/>
          <w:color w:val="1F4E79" w:themeColor="accent1" w:themeShade="80"/>
        </w:rPr>
      </w:pPr>
      <w:r w:rsidRPr="00DB3CFB">
        <w:rPr>
          <w:rFonts w:ascii="Arial" w:hAnsi="Arial" w:cs="Arial"/>
          <w:color w:val="1F4E79" w:themeColor="accent1" w:themeShade="80"/>
        </w:rPr>
        <w:t>Dabei nehmen wir die unterschiedlichen Kulturen in unsere pädagogische Arbeit auf, in dem wir sie zum Anlass für alltag</w:t>
      </w:r>
      <w:r w:rsidRPr="00DB3CFB" w:rsidR="000935CF">
        <w:rPr>
          <w:rFonts w:ascii="Arial" w:hAnsi="Arial" w:cs="Arial"/>
          <w:color w:val="1F4E79" w:themeColor="accent1" w:themeShade="80"/>
        </w:rPr>
        <w:t>s</w:t>
      </w:r>
      <w:r w:rsidRPr="00DB3CFB">
        <w:rPr>
          <w:rFonts w:ascii="Arial" w:hAnsi="Arial" w:cs="Arial"/>
          <w:color w:val="1F4E79" w:themeColor="accent1" w:themeShade="80"/>
        </w:rPr>
        <w:t>integrierte pädagogische Arbeit zum Thema Toleranz und Respekt machen.</w:t>
      </w:r>
    </w:p>
    <w:p w:rsidRPr="00DB3CFB" w:rsidR="008D0ECA" w:rsidP="004E7C7E" w:rsidRDefault="008D0ECA" w14:paraId="711F3818" w14:textId="77777777">
      <w:pPr>
        <w:spacing w:after="0"/>
        <w:rPr>
          <w:rFonts w:ascii="Arial" w:hAnsi="Arial" w:cs="Arial"/>
          <w:color w:val="1F4E79" w:themeColor="accent1" w:themeShade="80"/>
        </w:rPr>
      </w:pPr>
    </w:p>
    <w:p w:rsidRPr="00DB3CFB" w:rsidR="00D11304" w:rsidP="004E7C7E" w:rsidRDefault="00D11304" w14:paraId="55B7E17C" w14:textId="1E238F59">
      <w:pPr>
        <w:spacing w:after="0"/>
        <w:rPr>
          <w:rFonts w:ascii="Arial" w:hAnsi="Arial" w:cs="Arial"/>
          <w:color w:val="1F4E79" w:themeColor="accent1" w:themeShade="80"/>
        </w:rPr>
      </w:pPr>
      <w:r w:rsidRPr="00DB3CFB">
        <w:rPr>
          <w:rFonts w:ascii="Arial" w:hAnsi="Arial" w:cs="Arial"/>
          <w:color w:val="1F4E79" w:themeColor="accent1" w:themeShade="80"/>
        </w:rPr>
        <w:t>Die Teilhabe an der Bildung als Grundlage für die institutionellen Übergänge zu sichern, Potentiale zu erproben und zu entwickeln, sozial verantwortliches Handeln zu lernen und zu üben sind für uns dabei zentrale</w:t>
      </w:r>
      <w:r w:rsidRPr="00DB3CFB" w:rsidR="000935CF">
        <w:rPr>
          <w:rFonts w:ascii="Arial" w:hAnsi="Arial" w:cs="Arial"/>
          <w:color w:val="1F4E79" w:themeColor="accent1" w:themeShade="80"/>
        </w:rPr>
        <w:t>r</w:t>
      </w:r>
      <w:r w:rsidRPr="00DB3CFB">
        <w:rPr>
          <w:rFonts w:ascii="Arial" w:hAnsi="Arial" w:cs="Arial"/>
          <w:color w:val="1F4E79" w:themeColor="accent1" w:themeShade="80"/>
        </w:rPr>
        <w:t xml:space="preserve"> Leitgedanke für das pädagogische Handeln.</w:t>
      </w:r>
    </w:p>
    <w:p w:rsidRPr="00DB3CFB" w:rsidR="00D11304" w:rsidP="004E7C7E" w:rsidRDefault="00D11304" w14:paraId="0A523A20" w14:textId="77777777">
      <w:pPr>
        <w:spacing w:after="0"/>
        <w:rPr>
          <w:rFonts w:ascii="Arial" w:hAnsi="Arial" w:cs="Arial"/>
          <w:color w:val="1F4E79" w:themeColor="accent1" w:themeShade="80"/>
        </w:rPr>
      </w:pPr>
    </w:p>
    <w:p w:rsidRPr="00DB3CFB" w:rsidR="001E75AC" w:rsidP="004E7C7E" w:rsidRDefault="00E76D78" w14:paraId="0F8C9C91" w14:textId="373CA8BD">
      <w:pPr>
        <w:spacing w:after="0"/>
        <w:rPr>
          <w:rFonts w:ascii="Arial" w:hAnsi="Arial" w:cs="Arial"/>
          <w:color w:val="1F4E79" w:themeColor="accent1" w:themeShade="80"/>
        </w:rPr>
      </w:pPr>
      <w:r w:rsidRPr="00DB3CFB">
        <w:rPr>
          <w:rFonts w:ascii="Arial" w:hAnsi="Arial" w:cs="Arial"/>
          <w:color w:val="1F4E79" w:themeColor="accent1" w:themeShade="80"/>
        </w:rPr>
        <w:t xml:space="preserve">Für unsere Kindertagesstätten haben wir uns </w:t>
      </w:r>
      <w:r w:rsidRPr="00DB3CFB" w:rsidR="008622D3">
        <w:rPr>
          <w:rFonts w:ascii="Arial" w:hAnsi="Arial" w:cs="Arial"/>
          <w:color w:val="1F4E79" w:themeColor="accent1" w:themeShade="80"/>
        </w:rPr>
        <w:t xml:space="preserve">derzeit </w:t>
      </w:r>
      <w:r w:rsidRPr="00DB3CFB">
        <w:rPr>
          <w:rFonts w:ascii="Arial" w:hAnsi="Arial" w:cs="Arial"/>
          <w:color w:val="1F4E79" w:themeColor="accent1" w:themeShade="80"/>
        </w:rPr>
        <w:t>gegen die Einrichtung</w:t>
      </w:r>
      <w:r w:rsidRPr="00DB3CFB" w:rsidR="005F5A5A">
        <w:rPr>
          <w:rFonts w:ascii="Arial" w:hAnsi="Arial" w:cs="Arial"/>
          <w:color w:val="1F4E79" w:themeColor="accent1" w:themeShade="80"/>
        </w:rPr>
        <w:t xml:space="preserve"> von Therapieräumen entschieden.</w:t>
      </w:r>
    </w:p>
    <w:bookmarkEnd w:id="18"/>
    <w:p w:rsidRPr="00DB3CFB" w:rsidR="0001289E" w:rsidP="004E7C7E" w:rsidRDefault="0001289E" w14:paraId="60FC6742" w14:textId="4E12401E">
      <w:pPr>
        <w:spacing w:after="0"/>
        <w:rPr>
          <w:rFonts w:ascii="Arial" w:hAnsi="Arial" w:cs="Arial"/>
          <w:color w:val="1F4E79" w:themeColor="accent1" w:themeShade="80"/>
        </w:rPr>
      </w:pPr>
    </w:p>
    <w:p w:rsidRPr="00DB3CFB" w:rsidR="00580553" w:rsidP="00580553" w:rsidRDefault="0001289E" w14:paraId="67B9E0F6" w14:textId="6043BF8A">
      <w:pPr>
        <w:pStyle w:val="berschrift3"/>
        <w:numPr>
          <w:ilvl w:val="1"/>
          <w:numId w:val="45"/>
        </w:numPr>
        <w:rPr>
          <w:color w:val="1F4E79" w:themeColor="accent1" w:themeShade="80"/>
        </w:rPr>
      </w:pPr>
      <w:bookmarkStart w:name="_Toc162204201" w:id="20"/>
      <w:r w:rsidRPr="00DB3CFB">
        <w:rPr>
          <w:color w:val="1F4E79" w:themeColor="accent1" w:themeShade="80"/>
        </w:rPr>
        <w:t>Konfliktmanagement</w:t>
      </w:r>
      <w:bookmarkEnd w:id="20"/>
    </w:p>
    <w:p w:rsidRPr="00DB3CFB" w:rsidR="0001289E" w:rsidP="004E7C7E" w:rsidRDefault="0001289E" w14:paraId="3DA87223" w14:textId="6819ADCC">
      <w:pPr>
        <w:spacing w:after="0"/>
        <w:rPr>
          <w:rFonts w:ascii="Arial" w:hAnsi="Arial" w:cs="Arial"/>
          <w:color w:val="1F4E79" w:themeColor="accent1" w:themeShade="80"/>
        </w:rPr>
      </w:pPr>
    </w:p>
    <w:p w:rsidRPr="00DB3CFB" w:rsidR="0001289E" w:rsidP="004E7C7E" w:rsidRDefault="0001289E" w14:paraId="1DE991CB" w14:textId="32C615FB">
      <w:pPr>
        <w:rPr>
          <w:rFonts w:ascii="Arial" w:hAnsi="Arial" w:cs="Arial"/>
          <w:color w:val="1F4E79" w:themeColor="accent1" w:themeShade="80"/>
        </w:rPr>
      </w:pPr>
      <w:r w:rsidRPr="00DB3CFB">
        <w:rPr>
          <w:rFonts w:ascii="Arial" w:hAnsi="Arial" w:cs="Arial"/>
          <w:color w:val="1F4E79" w:themeColor="accent1" w:themeShade="80"/>
        </w:rPr>
        <w:t>Unserem Konfliktmanagement liegen folgende Auffassungen zugrunde:</w:t>
      </w:r>
    </w:p>
    <w:p w:rsidRPr="00DB3CFB" w:rsidR="0001289E" w:rsidP="004E7C7E" w:rsidRDefault="0001289E" w14:paraId="248AE433" w14:textId="77777777">
      <w:pPr>
        <w:pStyle w:val="Listenabsatz"/>
        <w:numPr>
          <w:ilvl w:val="0"/>
          <w:numId w:val="18"/>
        </w:numPr>
        <w:rPr>
          <w:rFonts w:ascii="Arial" w:hAnsi="Arial" w:cs="Arial"/>
          <w:color w:val="1F4E79" w:themeColor="accent1" w:themeShade="80"/>
        </w:rPr>
      </w:pPr>
      <w:r w:rsidRPr="00DB3CFB">
        <w:rPr>
          <w:rFonts w:ascii="Arial" w:hAnsi="Arial" w:cs="Arial"/>
          <w:color w:val="1F4E79" w:themeColor="accent1" w:themeShade="80"/>
        </w:rPr>
        <w:t>Wir betrachten Gegensätze und Verschiedenheiten als wesentliche Elemente des sozialen Lebens.</w:t>
      </w:r>
    </w:p>
    <w:p w:rsidRPr="00DB3CFB" w:rsidR="0001289E" w:rsidP="004E7C7E" w:rsidRDefault="0001289E" w14:paraId="7F614EFE" w14:textId="74461FBD">
      <w:pPr>
        <w:pStyle w:val="Listenabsatz"/>
        <w:numPr>
          <w:ilvl w:val="0"/>
          <w:numId w:val="18"/>
        </w:numPr>
        <w:rPr>
          <w:rFonts w:ascii="Arial" w:hAnsi="Arial" w:cs="Arial"/>
          <w:color w:val="1F4E79" w:themeColor="accent1" w:themeShade="80"/>
        </w:rPr>
      </w:pPr>
      <w:r w:rsidRPr="00DB3CFB">
        <w:rPr>
          <w:rFonts w:ascii="Arial" w:hAnsi="Arial" w:cs="Arial"/>
          <w:color w:val="1F4E79" w:themeColor="accent1" w:themeShade="80"/>
        </w:rPr>
        <w:t>Entsprechend sehen wir Konflikte als normale und alltägliche Vorkommnisse an, die Entwicklungs- und Lernchancen für die Organisation, die Zusammenarbeit und den Einzelnen in sich bergen.</w:t>
      </w:r>
    </w:p>
    <w:p w:rsidRPr="00DB3CFB" w:rsidR="0001289E" w:rsidP="004E7C7E" w:rsidRDefault="0001289E" w14:paraId="1ACF01AD" w14:textId="697D7710">
      <w:pPr>
        <w:rPr>
          <w:rFonts w:ascii="Arial" w:hAnsi="Arial" w:cs="Arial"/>
          <w:color w:val="1F4E79" w:themeColor="accent1" w:themeShade="80"/>
        </w:rPr>
      </w:pPr>
      <w:r w:rsidRPr="00DB3CFB">
        <w:rPr>
          <w:rFonts w:ascii="Arial" w:hAnsi="Arial" w:cs="Arial"/>
          <w:color w:val="1F4E79" w:themeColor="accent1" w:themeShade="80"/>
        </w:rPr>
        <w:t xml:space="preserve">Im alltäglichen Umgang mit Konflikten bemühen wir uns miteinander sowie im Umgang mit Kindern, Eltern und </w:t>
      </w:r>
      <w:proofErr w:type="spellStart"/>
      <w:r w:rsidRPr="00DB3CFB">
        <w:rPr>
          <w:rFonts w:ascii="Arial" w:hAnsi="Arial" w:cs="Arial"/>
          <w:color w:val="1F4E79" w:themeColor="accent1" w:themeShade="80"/>
        </w:rPr>
        <w:t>Kooperationspartner</w:t>
      </w:r>
      <w:r w:rsidRPr="00DB3CFB" w:rsidR="006D6F1A">
        <w:rPr>
          <w:rFonts w:ascii="Arial" w:hAnsi="Arial" w:cs="Arial"/>
          <w:color w:val="1F4E79" w:themeColor="accent1" w:themeShade="80"/>
        </w:rPr>
        <w:t>:innen</w:t>
      </w:r>
      <w:proofErr w:type="spellEnd"/>
      <w:r w:rsidRPr="00DB3CFB">
        <w:rPr>
          <w:rFonts w:ascii="Arial" w:hAnsi="Arial" w:cs="Arial"/>
          <w:color w:val="1F4E79" w:themeColor="accent1" w:themeShade="80"/>
        </w:rPr>
        <w:t xml:space="preserve"> um</w:t>
      </w:r>
    </w:p>
    <w:p w:rsidRPr="00DB3CFB" w:rsidR="0001289E" w:rsidP="004E7C7E" w:rsidRDefault="0001289E" w14:paraId="12800E2F" w14:textId="77777777">
      <w:pPr>
        <w:pStyle w:val="Listenabsatz"/>
        <w:numPr>
          <w:ilvl w:val="0"/>
          <w:numId w:val="19"/>
        </w:numPr>
        <w:rPr>
          <w:rFonts w:ascii="Arial" w:hAnsi="Arial" w:cs="Arial"/>
          <w:color w:val="1F4E79" w:themeColor="accent1" w:themeShade="80"/>
        </w:rPr>
      </w:pPr>
      <w:r w:rsidRPr="00DB3CFB">
        <w:rPr>
          <w:rFonts w:ascii="Arial" w:hAnsi="Arial" w:cs="Arial"/>
          <w:color w:val="1F4E79" w:themeColor="accent1" w:themeShade="80"/>
        </w:rPr>
        <w:t>Rechtzeitiges Offenlegen/klares Ansprechen</w:t>
      </w:r>
    </w:p>
    <w:p w:rsidRPr="00DB3CFB" w:rsidR="0001289E" w:rsidP="004E7C7E" w:rsidRDefault="0001289E" w14:paraId="55ACEDBA" w14:textId="77777777">
      <w:pPr>
        <w:pStyle w:val="Listenabsatz"/>
        <w:numPr>
          <w:ilvl w:val="0"/>
          <w:numId w:val="19"/>
        </w:numPr>
        <w:rPr>
          <w:rFonts w:ascii="Arial" w:hAnsi="Arial" w:cs="Arial"/>
          <w:color w:val="1F4E79" w:themeColor="accent1" w:themeShade="80"/>
        </w:rPr>
      </w:pPr>
      <w:r w:rsidRPr="00DB3CFB">
        <w:rPr>
          <w:rFonts w:ascii="Arial" w:hAnsi="Arial" w:cs="Arial"/>
          <w:color w:val="1F4E79" w:themeColor="accent1" w:themeShade="80"/>
        </w:rPr>
        <w:t>Konstruktives Herangehen</w:t>
      </w:r>
    </w:p>
    <w:p w:rsidRPr="00DB3CFB" w:rsidR="0001289E" w:rsidP="004E7C7E" w:rsidRDefault="0001289E" w14:paraId="6628CB70" w14:textId="77777777">
      <w:pPr>
        <w:pStyle w:val="Listenabsatz"/>
        <w:numPr>
          <w:ilvl w:val="0"/>
          <w:numId w:val="19"/>
        </w:numPr>
        <w:rPr>
          <w:rFonts w:ascii="Arial" w:hAnsi="Arial" w:cs="Arial"/>
          <w:color w:val="1F4E79" w:themeColor="accent1" w:themeShade="80"/>
        </w:rPr>
      </w:pPr>
      <w:r w:rsidRPr="00DB3CFB">
        <w:rPr>
          <w:rFonts w:ascii="Arial" w:hAnsi="Arial" w:cs="Arial"/>
          <w:color w:val="1F4E79" w:themeColor="accent1" w:themeShade="80"/>
        </w:rPr>
        <w:t>Deeskalation</w:t>
      </w:r>
    </w:p>
    <w:p w:rsidRPr="00DB3CFB" w:rsidR="0001289E" w:rsidP="004E7C7E" w:rsidRDefault="0001289E" w14:paraId="461183D8" w14:textId="77777777">
      <w:pPr>
        <w:pStyle w:val="Listenabsatz"/>
        <w:numPr>
          <w:ilvl w:val="0"/>
          <w:numId w:val="19"/>
        </w:numPr>
        <w:rPr>
          <w:rFonts w:ascii="Arial" w:hAnsi="Arial" w:cs="Arial"/>
          <w:color w:val="1F4E79" w:themeColor="accent1" w:themeShade="80"/>
        </w:rPr>
      </w:pPr>
      <w:r w:rsidRPr="00DB3CFB">
        <w:rPr>
          <w:rFonts w:ascii="Arial" w:hAnsi="Arial" w:cs="Arial"/>
          <w:color w:val="1F4E79" w:themeColor="accent1" w:themeShade="80"/>
        </w:rPr>
        <w:t>Klärung, Verstehen</w:t>
      </w:r>
    </w:p>
    <w:p w:rsidRPr="00DB3CFB" w:rsidR="0001289E" w:rsidP="004E7C7E" w:rsidRDefault="0001289E" w14:paraId="28FBCE7C" w14:textId="77777777">
      <w:pPr>
        <w:pStyle w:val="Listenabsatz"/>
        <w:numPr>
          <w:ilvl w:val="0"/>
          <w:numId w:val="19"/>
        </w:numPr>
        <w:rPr>
          <w:rFonts w:ascii="Arial" w:hAnsi="Arial" w:cs="Arial"/>
          <w:color w:val="1F4E79" w:themeColor="accent1" w:themeShade="80"/>
        </w:rPr>
      </w:pPr>
      <w:r w:rsidRPr="00DB3CFB">
        <w:rPr>
          <w:rFonts w:ascii="Arial" w:hAnsi="Arial" w:cs="Arial"/>
          <w:color w:val="1F4E79" w:themeColor="accent1" w:themeShade="80"/>
        </w:rPr>
        <w:t>Rollenklarheit</w:t>
      </w:r>
    </w:p>
    <w:p w:rsidRPr="00DB3CFB" w:rsidR="0001289E" w:rsidP="004E7C7E" w:rsidRDefault="0001289E" w14:paraId="5F2D3CCB" w14:textId="77777777">
      <w:pPr>
        <w:pStyle w:val="Listenabsatz"/>
        <w:numPr>
          <w:ilvl w:val="0"/>
          <w:numId w:val="19"/>
        </w:numPr>
        <w:rPr>
          <w:rFonts w:ascii="Arial" w:hAnsi="Arial" w:cs="Arial"/>
          <w:color w:val="1F4E79" w:themeColor="accent1" w:themeShade="80"/>
        </w:rPr>
      </w:pPr>
      <w:r w:rsidRPr="00DB3CFB">
        <w:rPr>
          <w:rFonts w:ascii="Arial" w:hAnsi="Arial" w:cs="Arial"/>
          <w:color w:val="1F4E79" w:themeColor="accent1" w:themeShade="80"/>
        </w:rPr>
        <w:t>Effektive Bearbeitung</w:t>
      </w:r>
    </w:p>
    <w:p w:rsidRPr="00DB3CFB" w:rsidR="0001289E" w:rsidP="004E7C7E" w:rsidRDefault="0001289E" w14:paraId="4AE38DEA" w14:textId="2D23C211">
      <w:pPr>
        <w:rPr>
          <w:rFonts w:ascii="Arial" w:hAnsi="Arial" w:cs="Arial"/>
          <w:color w:val="1F4E79" w:themeColor="accent1" w:themeShade="80"/>
        </w:rPr>
      </w:pPr>
      <w:r w:rsidRPr="00DB3CFB">
        <w:rPr>
          <w:rFonts w:ascii="Arial" w:hAnsi="Arial" w:cs="Arial"/>
          <w:color w:val="1F4E79" w:themeColor="accent1" w:themeShade="80"/>
        </w:rPr>
        <w:t>Als Einzelne üben wir uns dabei in folgenden Haltungen:</w:t>
      </w:r>
    </w:p>
    <w:p w:rsidRPr="00DB3CFB" w:rsidR="0001289E" w:rsidP="004E7C7E" w:rsidRDefault="0001289E" w14:paraId="16C81623" w14:textId="74DB088B">
      <w:pPr>
        <w:pStyle w:val="Listenabsatz"/>
        <w:numPr>
          <w:ilvl w:val="0"/>
          <w:numId w:val="20"/>
        </w:numPr>
        <w:rPr>
          <w:rFonts w:ascii="Arial" w:hAnsi="Arial" w:cs="Arial"/>
          <w:color w:val="1F4E79" w:themeColor="accent1" w:themeShade="80"/>
        </w:rPr>
      </w:pPr>
      <w:r w:rsidRPr="00DB3CFB">
        <w:rPr>
          <w:rFonts w:ascii="Arial" w:hAnsi="Arial" w:cs="Arial"/>
          <w:color w:val="1F4E79" w:themeColor="accent1" w:themeShade="80"/>
        </w:rPr>
        <w:t>Offenhei</w:t>
      </w:r>
      <w:r w:rsidRPr="00DB3CFB" w:rsidR="007F5D29">
        <w:rPr>
          <w:rFonts w:ascii="Arial" w:hAnsi="Arial" w:cs="Arial"/>
          <w:color w:val="1F4E79" w:themeColor="accent1" w:themeShade="80"/>
        </w:rPr>
        <w:t>t</w:t>
      </w:r>
    </w:p>
    <w:p w:rsidRPr="00DB3CFB" w:rsidR="0001289E" w:rsidP="004E7C7E" w:rsidRDefault="0001289E" w14:paraId="1506052C" w14:textId="77777777">
      <w:pPr>
        <w:pStyle w:val="Listenabsatz"/>
        <w:numPr>
          <w:ilvl w:val="0"/>
          <w:numId w:val="20"/>
        </w:numPr>
        <w:rPr>
          <w:rFonts w:ascii="Arial" w:hAnsi="Arial" w:cs="Arial"/>
          <w:color w:val="1F4E79" w:themeColor="accent1" w:themeShade="80"/>
        </w:rPr>
      </w:pPr>
      <w:r w:rsidRPr="00DB3CFB">
        <w:rPr>
          <w:rFonts w:ascii="Arial" w:hAnsi="Arial" w:cs="Arial"/>
          <w:color w:val="1F4E79" w:themeColor="accent1" w:themeShade="80"/>
        </w:rPr>
        <w:t>Lösungsorientierung</w:t>
      </w:r>
    </w:p>
    <w:p w:rsidRPr="00DB3CFB" w:rsidR="0001289E" w:rsidP="004E7C7E" w:rsidRDefault="0001289E" w14:paraId="23013543" w14:textId="77777777">
      <w:pPr>
        <w:pStyle w:val="Listenabsatz"/>
        <w:numPr>
          <w:ilvl w:val="0"/>
          <w:numId w:val="20"/>
        </w:numPr>
        <w:rPr>
          <w:rFonts w:ascii="Arial" w:hAnsi="Arial" w:cs="Arial"/>
          <w:color w:val="1F4E79" w:themeColor="accent1" w:themeShade="80"/>
        </w:rPr>
      </w:pPr>
      <w:r w:rsidRPr="00DB3CFB">
        <w:rPr>
          <w:rFonts w:ascii="Arial" w:hAnsi="Arial" w:cs="Arial"/>
          <w:color w:val="1F4E79" w:themeColor="accent1" w:themeShade="80"/>
        </w:rPr>
        <w:t>Selbstreflexion- und Lernbereitschaft</w:t>
      </w:r>
    </w:p>
    <w:p w:rsidRPr="00DB3CFB" w:rsidR="0001289E" w:rsidP="004E7C7E" w:rsidRDefault="0001289E" w14:paraId="006521BD" w14:textId="64A9EA0D">
      <w:pPr>
        <w:pStyle w:val="Listenabsatz"/>
        <w:numPr>
          <w:ilvl w:val="0"/>
          <w:numId w:val="20"/>
        </w:numPr>
        <w:rPr>
          <w:rFonts w:ascii="Arial" w:hAnsi="Arial" w:cs="Arial"/>
          <w:color w:val="1F4E79" w:themeColor="accent1" w:themeShade="80"/>
        </w:rPr>
      </w:pPr>
      <w:r w:rsidRPr="00DB3CFB">
        <w:rPr>
          <w:rFonts w:ascii="Arial" w:hAnsi="Arial" w:cs="Arial"/>
          <w:color w:val="1F4E79" w:themeColor="accent1" w:themeShade="80"/>
        </w:rPr>
        <w:t>Respekt für uns selbst und alle Beteiligten</w:t>
      </w:r>
    </w:p>
    <w:p w:rsidRPr="00DB3CFB" w:rsidR="0001289E" w:rsidP="004E7C7E" w:rsidRDefault="0001289E" w14:paraId="6584D24E" w14:textId="76974636">
      <w:pPr>
        <w:pStyle w:val="Listenabsatz"/>
        <w:rPr>
          <w:rFonts w:ascii="Arial" w:hAnsi="Arial" w:cs="Arial"/>
          <w:color w:val="1F4E79" w:themeColor="accent1" w:themeShade="80"/>
        </w:rPr>
      </w:pPr>
    </w:p>
    <w:p w:rsidRPr="00DB3CFB" w:rsidR="0001289E" w:rsidP="004E7C7E" w:rsidRDefault="0001289E" w14:paraId="6D3F1668" w14:textId="79D495B2">
      <w:pPr>
        <w:spacing w:after="0"/>
        <w:rPr>
          <w:rFonts w:ascii="Arial" w:hAnsi="Arial" w:cs="Arial"/>
          <w:color w:val="1F4E79" w:themeColor="accent1" w:themeShade="80"/>
        </w:rPr>
      </w:pPr>
    </w:p>
    <w:p w:rsidRPr="00DB3CFB" w:rsidR="00580553" w:rsidP="00580553" w:rsidRDefault="00AB36A0" w14:paraId="0EEA0A36" w14:textId="2AA95D16">
      <w:pPr>
        <w:pStyle w:val="berschrift3"/>
        <w:numPr>
          <w:ilvl w:val="1"/>
          <w:numId w:val="45"/>
        </w:numPr>
        <w:rPr>
          <w:color w:val="1F4E79" w:themeColor="accent1" w:themeShade="80"/>
        </w:rPr>
      </w:pPr>
      <w:bookmarkStart w:name="_Toc162204202" w:id="21"/>
      <w:r w:rsidRPr="00DB3CFB">
        <w:rPr>
          <w:color w:val="1F4E79" w:themeColor="accent1" w:themeShade="80"/>
        </w:rPr>
        <w:t xml:space="preserve">Unser </w:t>
      </w:r>
      <w:r w:rsidRPr="00DB3CFB" w:rsidR="0001289E">
        <w:rPr>
          <w:color w:val="1F4E79" w:themeColor="accent1" w:themeShade="80"/>
        </w:rPr>
        <w:t>Umgang mit Beschwerden und Konflikten</w:t>
      </w:r>
      <w:r w:rsidRPr="00DB3CFB" w:rsidR="007C24FC">
        <w:rPr>
          <w:color w:val="1F4E79" w:themeColor="accent1" w:themeShade="80"/>
        </w:rPr>
        <w:t xml:space="preserve"> in der </w:t>
      </w:r>
      <w:r w:rsidRPr="00DB3CFB" w:rsidR="00441C4A">
        <w:rPr>
          <w:color w:val="1F4E79" w:themeColor="accent1" w:themeShade="80"/>
        </w:rPr>
        <w:t>Kita</w:t>
      </w:r>
      <w:r w:rsidRPr="00DB3CFB" w:rsidR="007C24FC">
        <w:rPr>
          <w:color w:val="1F4E79" w:themeColor="accent1" w:themeShade="80"/>
        </w:rPr>
        <w:t xml:space="preserve"> Molli</w:t>
      </w:r>
      <w:bookmarkEnd w:id="21"/>
    </w:p>
    <w:p w:rsidRPr="00DB3CFB" w:rsidR="00AB36A0" w:rsidP="004E7C7E" w:rsidRDefault="00AB36A0" w14:paraId="62CFB06C" w14:textId="77777777">
      <w:pPr>
        <w:spacing w:after="0"/>
        <w:rPr>
          <w:rFonts w:ascii="Arial" w:hAnsi="Arial" w:cs="Arial"/>
          <w:color w:val="1F4E79" w:themeColor="accent1" w:themeShade="80"/>
        </w:rPr>
      </w:pPr>
    </w:p>
    <w:p w:rsidRPr="00DB3CFB" w:rsidR="0001289E" w:rsidP="004E7C7E" w:rsidRDefault="00AB36A0" w14:paraId="1675E3FB" w14:textId="20752D22">
      <w:pPr>
        <w:spacing w:after="0"/>
        <w:rPr>
          <w:rFonts w:ascii="Arial" w:hAnsi="Arial" w:cs="Arial"/>
          <w:color w:val="1F4E79" w:themeColor="accent1" w:themeShade="80"/>
        </w:rPr>
      </w:pPr>
      <w:r w:rsidRPr="00DB3CFB">
        <w:rPr>
          <w:rFonts w:ascii="Arial" w:hAnsi="Arial" w:cs="Arial"/>
          <w:color w:val="1F4E79" w:themeColor="accent1" w:themeShade="80"/>
        </w:rPr>
        <w:t>Wir haben uns im Team darauf verständigt, Unklarheiten, Schwierigkeiten, Irritationen und Unbehagen im Rahmen der Zusammenarbeit im Team, im Umgang mit den Kindern oder den Eltern immer direkt und zeitnah anzusprechen.</w:t>
      </w:r>
    </w:p>
    <w:p w:rsidRPr="00DB3CFB" w:rsidR="00AB36A0" w:rsidP="004E7C7E" w:rsidRDefault="00AB36A0" w14:paraId="4A512B32" w14:textId="3BD19755">
      <w:pPr>
        <w:spacing w:after="0"/>
        <w:rPr>
          <w:rFonts w:ascii="Arial" w:hAnsi="Arial" w:cs="Arial"/>
          <w:color w:val="1F4E79" w:themeColor="accent1" w:themeShade="80"/>
        </w:rPr>
      </w:pPr>
      <w:r w:rsidRPr="00DB3CFB">
        <w:rPr>
          <w:rFonts w:ascii="Arial" w:hAnsi="Arial" w:cs="Arial"/>
          <w:color w:val="1F4E79" w:themeColor="accent1" w:themeShade="80"/>
        </w:rPr>
        <w:t>Die Ansprache erfolgt in einem geschützten Raum, in dem sich keine Kinder in Hör- oder Sichtweite befinden.</w:t>
      </w:r>
    </w:p>
    <w:p w:rsidRPr="00DB3CFB" w:rsidR="00210707" w:rsidP="004E7C7E" w:rsidRDefault="00210707" w14:paraId="0A3E0615" w14:textId="79F94AAC">
      <w:pPr>
        <w:spacing w:before="240" w:after="240" w:line="276" w:lineRule="auto"/>
        <w:rPr>
          <w:rFonts w:ascii="Arial" w:hAnsi="Arial" w:cs="Arial"/>
          <w:color w:val="1F4E79" w:themeColor="accent1" w:themeShade="80"/>
        </w:rPr>
      </w:pPr>
      <w:r w:rsidRPr="00DB3CFB">
        <w:rPr>
          <w:rFonts w:ascii="Arial" w:hAnsi="Arial" w:cs="Arial"/>
          <w:color w:val="1F4E79" w:themeColor="accent1" w:themeShade="80"/>
        </w:rPr>
        <w:t xml:space="preserve">Die Kinder haben den direkten Kontakt zu dem pädagogischen Fachpersonal, bei denen sie ihre Anliegen </w:t>
      </w:r>
      <w:r w:rsidRPr="00DB3CFB" w:rsidR="000C55BC">
        <w:rPr>
          <w:rFonts w:ascii="Arial" w:hAnsi="Arial" w:cs="Arial"/>
          <w:color w:val="1F4E79" w:themeColor="accent1" w:themeShade="80"/>
        </w:rPr>
        <w:t xml:space="preserve">zu jeder Zeit </w:t>
      </w:r>
      <w:r w:rsidRPr="00DB3CFB">
        <w:rPr>
          <w:rFonts w:ascii="Arial" w:hAnsi="Arial" w:cs="Arial"/>
          <w:color w:val="1F4E79" w:themeColor="accent1" w:themeShade="80"/>
        </w:rPr>
        <w:t xml:space="preserve">äußern können. Alle Kinder werden regelmäßig dazu eingeladen (z.B. im Morgenkreis), sich mit ihren Sorgen, Wünschen und Anliegen an den/die </w:t>
      </w:r>
      <w:proofErr w:type="spellStart"/>
      <w:r w:rsidRPr="00DB3CFB">
        <w:rPr>
          <w:rFonts w:ascii="Arial" w:hAnsi="Arial" w:cs="Arial"/>
          <w:color w:val="1F4E79" w:themeColor="accent1" w:themeShade="80"/>
        </w:rPr>
        <w:t>Erzieher:in</w:t>
      </w:r>
      <w:proofErr w:type="spellEnd"/>
      <w:r w:rsidRPr="00DB3CFB">
        <w:rPr>
          <w:rFonts w:ascii="Arial" w:hAnsi="Arial" w:cs="Arial"/>
          <w:color w:val="1F4E79" w:themeColor="accent1" w:themeShade="80"/>
        </w:rPr>
        <w:t xml:space="preserve"> und die Kindergartenleitung zu wenden. Jede</w:t>
      </w:r>
      <w:r w:rsidRPr="00DB3CFB" w:rsidR="006D6F1A">
        <w:rPr>
          <w:rFonts w:ascii="Arial" w:hAnsi="Arial" w:cs="Arial"/>
          <w:color w:val="1F4E79" w:themeColor="accent1" w:themeShade="80"/>
        </w:rPr>
        <w:t>s</w:t>
      </w:r>
      <w:r w:rsidRPr="00DB3CFB">
        <w:rPr>
          <w:rFonts w:ascii="Arial" w:hAnsi="Arial" w:cs="Arial"/>
          <w:color w:val="1F4E79" w:themeColor="accent1" w:themeShade="80"/>
        </w:rPr>
        <w:t xml:space="preserve"> Anliegen und jeder Wunsch </w:t>
      </w:r>
      <w:r w:rsidRPr="00DB3CFB" w:rsidR="0002782C">
        <w:rPr>
          <w:rFonts w:ascii="Arial" w:hAnsi="Arial" w:cs="Arial"/>
          <w:color w:val="1F4E79" w:themeColor="accent1" w:themeShade="80"/>
        </w:rPr>
        <w:t>kann</w:t>
      </w:r>
      <w:r w:rsidRPr="00DB3CFB">
        <w:rPr>
          <w:rFonts w:ascii="Arial" w:hAnsi="Arial" w:cs="Arial"/>
          <w:color w:val="1F4E79" w:themeColor="accent1" w:themeShade="80"/>
        </w:rPr>
        <w:t xml:space="preserve"> sich positiv auf den Alltag i</w:t>
      </w:r>
      <w:r w:rsidRPr="00DB3CFB" w:rsidR="006D6F1A">
        <w:rPr>
          <w:rFonts w:ascii="Arial" w:hAnsi="Arial" w:cs="Arial"/>
          <w:color w:val="1F4E79" w:themeColor="accent1" w:themeShade="80"/>
        </w:rPr>
        <w:t>n der Kita</w:t>
      </w:r>
      <w:r w:rsidRPr="00DB3CFB">
        <w:rPr>
          <w:rFonts w:ascii="Arial" w:hAnsi="Arial" w:cs="Arial"/>
          <w:color w:val="1F4E79" w:themeColor="accent1" w:themeShade="80"/>
        </w:rPr>
        <w:t xml:space="preserve"> auswirken. </w:t>
      </w:r>
    </w:p>
    <w:p w:rsidRPr="00DB3CFB" w:rsidR="00AB36A0" w:rsidP="004E7C7E" w:rsidRDefault="00210707" w14:paraId="7B600DD9" w14:textId="07A28E1B">
      <w:pPr>
        <w:spacing w:before="240" w:line="240" w:lineRule="auto"/>
        <w:rPr>
          <w:rFonts w:ascii="Arial" w:hAnsi="Arial" w:cs="Arial"/>
          <w:color w:val="1F4E79" w:themeColor="accent1" w:themeShade="80"/>
        </w:rPr>
      </w:pPr>
      <w:r w:rsidRPr="00DB3CFB">
        <w:rPr>
          <w:rFonts w:ascii="Arial" w:hAnsi="Arial" w:cs="Arial"/>
          <w:color w:val="1F4E79" w:themeColor="accent1" w:themeShade="80"/>
        </w:rPr>
        <w:t>Den Eltern stehen die Ki</w:t>
      </w:r>
      <w:r w:rsidRPr="00DB3CFB" w:rsidR="0002782C">
        <w:rPr>
          <w:rFonts w:ascii="Arial" w:hAnsi="Arial" w:cs="Arial"/>
          <w:color w:val="1F4E79" w:themeColor="accent1" w:themeShade="80"/>
        </w:rPr>
        <w:t>ta</w:t>
      </w:r>
      <w:r w:rsidRPr="00DB3CFB">
        <w:rPr>
          <w:rFonts w:ascii="Arial" w:hAnsi="Arial" w:cs="Arial"/>
          <w:color w:val="1F4E79" w:themeColor="accent1" w:themeShade="80"/>
        </w:rPr>
        <w:t xml:space="preserve">leitung mit festen Bürosprechzeiten, das pädagogische Fachpersonal mit regelmäßigen Tür- und Angelgesprächen sowie die selbstgewählten </w:t>
      </w:r>
      <w:proofErr w:type="spellStart"/>
      <w:r w:rsidRPr="00DB3CFB">
        <w:rPr>
          <w:rFonts w:ascii="Arial" w:hAnsi="Arial" w:cs="Arial"/>
          <w:color w:val="1F4E79" w:themeColor="accent1" w:themeShade="80"/>
        </w:rPr>
        <w:t>Elternvertreter:innen</w:t>
      </w:r>
      <w:proofErr w:type="spellEnd"/>
      <w:r w:rsidRPr="00DB3CFB">
        <w:rPr>
          <w:rFonts w:ascii="Arial" w:hAnsi="Arial" w:cs="Arial"/>
          <w:color w:val="1F4E79" w:themeColor="accent1" w:themeShade="80"/>
        </w:rPr>
        <w:t xml:space="preserve"> als Ansprechpersonen zur Verfügung.</w:t>
      </w:r>
      <w:r w:rsidRPr="00DB3CFB" w:rsidR="00FF13E0">
        <w:rPr>
          <w:rFonts w:ascii="Arial" w:hAnsi="Arial" w:cs="Arial"/>
          <w:color w:val="1F4E79" w:themeColor="accent1" w:themeShade="80"/>
        </w:rPr>
        <w:t xml:space="preserve"> Das Team steht für zusätzliche Elterngesprächstermine jeder Zeit bereit und freut sich, über einen direkten Austausch mit Familien. Zudem gibt es die Möglichkeit, Anliegen schriftlich über einen Kummerkasten vor dem Leitungsbüro zu äußern, sodass auch wenn einmal wenig Zeit im Alltag vorhanden ist, keine Wünsche unbeachtet verbleiben.  </w:t>
      </w:r>
    </w:p>
    <w:p w:rsidRPr="00DB3CFB" w:rsidR="00AB36A0" w:rsidP="004E7C7E" w:rsidRDefault="00AB36A0" w14:paraId="37F6C9FB" w14:textId="127DCDA3">
      <w:pPr>
        <w:spacing w:after="0"/>
        <w:rPr>
          <w:rFonts w:ascii="Arial" w:hAnsi="Arial" w:cs="Arial"/>
          <w:color w:val="1F4E79" w:themeColor="accent1" w:themeShade="80"/>
        </w:rPr>
      </w:pPr>
      <w:r w:rsidRPr="00DB3CFB">
        <w:rPr>
          <w:rFonts w:ascii="Arial" w:hAnsi="Arial" w:cs="Arial"/>
          <w:color w:val="1F4E79" w:themeColor="accent1" w:themeShade="80"/>
        </w:rPr>
        <w:t>Konflikte zwischen Fachkräften und Eltern werden ebenfalls direkt</w:t>
      </w:r>
      <w:r w:rsidRPr="00DB3CFB" w:rsidR="00086754">
        <w:rPr>
          <w:rFonts w:ascii="Arial" w:hAnsi="Arial" w:cs="Arial"/>
          <w:color w:val="1F4E79" w:themeColor="accent1" w:themeShade="80"/>
        </w:rPr>
        <w:t xml:space="preserve"> in einem geschützten </w:t>
      </w:r>
      <w:r w:rsidRPr="00DB3CFB" w:rsidR="00A83456">
        <w:rPr>
          <w:rFonts w:ascii="Arial" w:hAnsi="Arial" w:cs="Arial"/>
          <w:color w:val="1F4E79" w:themeColor="accent1" w:themeShade="80"/>
        </w:rPr>
        <w:t xml:space="preserve">Rahmen </w:t>
      </w:r>
      <w:r w:rsidRPr="00DB3CFB" w:rsidR="00086754">
        <w:rPr>
          <w:rFonts w:ascii="Arial" w:hAnsi="Arial" w:cs="Arial"/>
          <w:color w:val="1F4E79" w:themeColor="accent1" w:themeShade="80"/>
        </w:rPr>
        <w:t xml:space="preserve">ohne Beisein von Kindern besprochen. </w:t>
      </w:r>
    </w:p>
    <w:p w:rsidRPr="00DB3CFB" w:rsidR="00086754" w:rsidP="004E7C7E" w:rsidRDefault="00086754" w14:paraId="5CC22C2F" w14:textId="6850D56A">
      <w:pPr>
        <w:spacing w:after="0"/>
        <w:rPr>
          <w:rFonts w:ascii="Arial" w:hAnsi="Arial" w:cs="Arial"/>
          <w:color w:val="1F4E79" w:themeColor="accent1" w:themeShade="80"/>
        </w:rPr>
      </w:pPr>
      <w:r w:rsidRPr="00DB3CFB">
        <w:rPr>
          <w:rFonts w:ascii="Arial" w:hAnsi="Arial" w:cs="Arial"/>
          <w:color w:val="1F4E79" w:themeColor="accent1" w:themeShade="80"/>
        </w:rPr>
        <w:t xml:space="preserve">Gehen Eltern mit ihrem Anliegen direkt zur Leitung, verweist die Leitung immer </w:t>
      </w:r>
      <w:r w:rsidRPr="00DB3CFB" w:rsidR="00FF13E0">
        <w:rPr>
          <w:rFonts w:ascii="Arial" w:hAnsi="Arial" w:cs="Arial"/>
          <w:color w:val="1F4E79" w:themeColor="accent1" w:themeShade="80"/>
        </w:rPr>
        <w:t xml:space="preserve">zunächst auf </w:t>
      </w:r>
      <w:r w:rsidRPr="00DB3CFB">
        <w:rPr>
          <w:rFonts w:ascii="Arial" w:hAnsi="Arial" w:cs="Arial"/>
          <w:color w:val="1F4E79" w:themeColor="accent1" w:themeShade="80"/>
        </w:rPr>
        <w:t xml:space="preserve">ein Gespräch mit der entsprechenden Fachkraft. Ist dies bereits ohne nennenswerten Erfolg geschehen, sucht die Leitung erst einmal das Gespräch mit der Fachkraft. </w:t>
      </w:r>
    </w:p>
    <w:p w:rsidRPr="00DB3CFB" w:rsidR="00086754" w:rsidP="004E7C7E" w:rsidRDefault="00086754" w14:paraId="06A283BB" w14:textId="1EAB2249">
      <w:pPr>
        <w:spacing w:after="0"/>
        <w:rPr>
          <w:rFonts w:ascii="Arial" w:hAnsi="Arial" w:cs="Arial"/>
          <w:color w:val="1F4E79" w:themeColor="accent1" w:themeShade="80"/>
        </w:rPr>
      </w:pPr>
      <w:r w:rsidRPr="00DB3CFB">
        <w:rPr>
          <w:rFonts w:ascii="Arial" w:hAnsi="Arial" w:cs="Arial"/>
          <w:color w:val="1F4E79" w:themeColor="accent1" w:themeShade="80"/>
        </w:rPr>
        <w:t>Danach lädt die Leitung zu einem klärenden Gespräch mit den Beteiligten ein.</w:t>
      </w:r>
    </w:p>
    <w:p w:rsidRPr="00DB3CFB" w:rsidR="000C55BC" w:rsidP="004E7C7E" w:rsidRDefault="000C55BC" w14:paraId="5E58CD7B" w14:textId="77777777">
      <w:pPr>
        <w:spacing w:after="0"/>
        <w:rPr>
          <w:rFonts w:ascii="Arial" w:hAnsi="Arial" w:cs="Arial"/>
          <w:color w:val="1F4E79" w:themeColor="accent1" w:themeShade="80"/>
        </w:rPr>
      </w:pPr>
    </w:p>
    <w:p w:rsidRPr="00DB3CFB" w:rsidR="000C55BC" w:rsidP="004E7C7E" w:rsidRDefault="000C55BC" w14:paraId="334260B1" w14:textId="3B4154EA">
      <w:pPr>
        <w:spacing w:after="0"/>
        <w:rPr>
          <w:rFonts w:ascii="Arial" w:hAnsi="Arial" w:cs="Arial"/>
          <w:color w:val="1F4E79" w:themeColor="accent1" w:themeShade="80"/>
        </w:rPr>
      </w:pPr>
      <w:r w:rsidRPr="00DB3CFB">
        <w:rPr>
          <w:rFonts w:ascii="Arial" w:hAnsi="Arial" w:cs="Arial"/>
          <w:color w:val="1F4E79" w:themeColor="accent1" w:themeShade="80"/>
        </w:rPr>
        <w:t xml:space="preserve">Die Kindergartenleitung ist die nächste Ansprechperson für die pädagogischen Fachkräfte. </w:t>
      </w:r>
      <w:r w:rsidRPr="00DB3CFB" w:rsidR="00C06B91">
        <w:rPr>
          <w:rFonts w:ascii="Arial" w:hAnsi="Arial" w:cs="Arial"/>
          <w:color w:val="1F4E79" w:themeColor="accent1" w:themeShade="80"/>
        </w:rPr>
        <w:t xml:space="preserve">Danach folgt die Bereichsleitung. </w:t>
      </w:r>
      <w:r w:rsidRPr="00DB3CFB">
        <w:rPr>
          <w:rFonts w:ascii="Arial" w:hAnsi="Arial" w:cs="Arial"/>
          <w:color w:val="1F4E79" w:themeColor="accent1" w:themeShade="80"/>
        </w:rPr>
        <w:t xml:space="preserve">Anliegen oder Unzufriedenheiten werden respektvoll und im gemeinsamen miteinander bearbeitet. So zum Bespiel die Teambeschwerde über die Unzufriedenheit mit dem Essen bzw. dem vorherigen Caterer. Die Kindergartenleitung hat sich dem Anliegen angenommen und Alternativen herausgesucht. Die Beschwerde </w:t>
      </w:r>
      <w:r w:rsidRPr="00DB3CFB" w:rsidR="00FF13E0">
        <w:rPr>
          <w:rFonts w:ascii="Arial" w:hAnsi="Arial" w:cs="Arial"/>
          <w:color w:val="1F4E79" w:themeColor="accent1" w:themeShade="80"/>
        </w:rPr>
        <w:t>sowie</w:t>
      </w:r>
      <w:r w:rsidRPr="00DB3CFB">
        <w:rPr>
          <w:rFonts w:ascii="Arial" w:hAnsi="Arial" w:cs="Arial"/>
          <w:color w:val="1F4E79" w:themeColor="accent1" w:themeShade="80"/>
        </w:rPr>
        <w:t xml:space="preserve"> neue Vorschläge für </w:t>
      </w:r>
      <w:r w:rsidRPr="00DB3CFB" w:rsidR="00FF13E0">
        <w:rPr>
          <w:rFonts w:ascii="Arial" w:hAnsi="Arial" w:cs="Arial"/>
          <w:color w:val="1F4E79" w:themeColor="accent1" w:themeShade="80"/>
        </w:rPr>
        <w:t>mögliche</w:t>
      </w:r>
      <w:r w:rsidRPr="00DB3CFB">
        <w:rPr>
          <w:rFonts w:ascii="Arial" w:hAnsi="Arial" w:cs="Arial"/>
          <w:color w:val="1F4E79" w:themeColor="accent1" w:themeShade="80"/>
        </w:rPr>
        <w:t xml:space="preserve"> Caterer wurden der Bereichsleitung vorgelegt</w:t>
      </w:r>
      <w:r w:rsidRPr="00DB3CFB" w:rsidR="00C06B91">
        <w:rPr>
          <w:rFonts w:ascii="Arial" w:hAnsi="Arial" w:cs="Arial"/>
          <w:color w:val="1F4E79" w:themeColor="accent1" w:themeShade="80"/>
        </w:rPr>
        <w:t xml:space="preserve"> und es konnte ein neuer Vertrag mit einem Caterer zu aller Zufriedenheit abgeschlossen werden. </w:t>
      </w:r>
    </w:p>
    <w:p w:rsidRPr="00DB3CFB" w:rsidR="00086754" w:rsidP="004E7C7E" w:rsidRDefault="00086754" w14:paraId="264F0231" w14:textId="4013EA11">
      <w:pPr>
        <w:spacing w:after="0"/>
        <w:rPr>
          <w:rFonts w:ascii="Arial" w:hAnsi="Arial" w:cs="Arial"/>
          <w:color w:val="1F4E79" w:themeColor="accent1" w:themeShade="80"/>
        </w:rPr>
      </w:pPr>
    </w:p>
    <w:p w:rsidRPr="00DB3CFB" w:rsidR="00086754" w:rsidP="004E7C7E" w:rsidRDefault="00086754" w14:paraId="570766F7" w14:textId="4FFE970F">
      <w:pPr>
        <w:spacing w:after="0"/>
        <w:rPr>
          <w:rFonts w:ascii="Arial" w:hAnsi="Arial" w:cs="Arial"/>
          <w:color w:val="1F4E79" w:themeColor="accent1" w:themeShade="80"/>
        </w:rPr>
      </w:pPr>
      <w:r w:rsidRPr="00DB3CFB">
        <w:rPr>
          <w:rFonts w:ascii="Arial" w:hAnsi="Arial" w:cs="Arial"/>
          <w:color w:val="1F4E79" w:themeColor="accent1" w:themeShade="80"/>
        </w:rPr>
        <w:t>Dem gesamten Team ist bewusst, dass sie Vorbilder für die Kinder im Umgang mit Meinungsverschiedenheiten und Konflikten sind. Diese werden auch entsprechend unter den Kindern ernst genommen, mit Zeit und in Ruhe besprochen.</w:t>
      </w:r>
    </w:p>
    <w:p w:rsidRPr="00DB3CFB" w:rsidR="00210707" w:rsidP="004E7C7E" w:rsidRDefault="00210707" w14:paraId="6E24BE5A" w14:textId="3A61DC69">
      <w:pPr>
        <w:spacing w:after="0"/>
        <w:rPr>
          <w:rFonts w:ascii="Arial" w:hAnsi="Arial" w:cs="Arial"/>
          <w:color w:val="1F4E79" w:themeColor="accent1" w:themeShade="80"/>
        </w:rPr>
      </w:pPr>
    </w:p>
    <w:p w:rsidRPr="00DB3CFB" w:rsidR="00210707" w:rsidP="004E7C7E" w:rsidRDefault="00210707" w14:paraId="6B5F2474" w14:textId="5BF45FFC">
      <w:pPr>
        <w:spacing w:after="0"/>
        <w:rPr>
          <w:rFonts w:ascii="Arial" w:hAnsi="Arial" w:cs="Arial"/>
          <w:color w:val="1F4E79" w:themeColor="accent1" w:themeShade="80"/>
        </w:rPr>
      </w:pPr>
      <w:r w:rsidRPr="00DB3CFB">
        <w:rPr>
          <w:rFonts w:ascii="Arial" w:hAnsi="Arial" w:cs="Arial"/>
          <w:color w:val="1F4E79" w:themeColor="accent1" w:themeShade="80"/>
        </w:rPr>
        <w:t xml:space="preserve">Ein grafisches Ablaufschema unseres Beschwerdemanagements hängt für die Eltern im Eingangsbereich der Kita aus (siehe Anhang). </w:t>
      </w:r>
    </w:p>
    <w:p w:rsidRPr="00DB3CFB" w:rsidR="00441C4A" w:rsidP="004E7C7E" w:rsidRDefault="00441C4A" w14:paraId="771E2B96" w14:textId="77777777">
      <w:pPr>
        <w:spacing w:after="0"/>
        <w:rPr>
          <w:rFonts w:ascii="Arial" w:hAnsi="Arial" w:cs="Arial"/>
          <w:color w:val="1F4E79" w:themeColor="accent1" w:themeShade="80"/>
        </w:rPr>
      </w:pPr>
    </w:p>
    <w:p w:rsidRPr="00DB3CFB" w:rsidR="00580553" w:rsidP="00580553" w:rsidRDefault="003A151F" w14:paraId="1DA33F74" w14:textId="3587CEE6">
      <w:pPr>
        <w:pStyle w:val="berschrift3"/>
        <w:numPr>
          <w:ilvl w:val="1"/>
          <w:numId w:val="45"/>
        </w:numPr>
        <w:rPr>
          <w:color w:val="1F4E79" w:themeColor="accent1" w:themeShade="80"/>
        </w:rPr>
      </w:pPr>
      <w:bookmarkStart w:name="_Toc162204203" w:id="22"/>
      <w:r w:rsidRPr="00DB3CFB">
        <w:rPr>
          <w:color w:val="1F4E79" w:themeColor="accent1" w:themeShade="80"/>
        </w:rPr>
        <w:t>Ziele unserer Arbeit</w:t>
      </w:r>
      <w:bookmarkEnd w:id="22"/>
    </w:p>
    <w:p w:rsidRPr="00DB3CFB" w:rsidR="003A151F" w:rsidP="004E7C7E" w:rsidRDefault="003A151F" w14:paraId="76D8F274" w14:textId="77777777">
      <w:pPr>
        <w:spacing w:after="0"/>
        <w:rPr>
          <w:rFonts w:ascii="Arial" w:hAnsi="Arial" w:cs="Arial"/>
          <w:color w:val="1F4E79" w:themeColor="accent1" w:themeShade="80"/>
        </w:rPr>
      </w:pPr>
    </w:p>
    <w:p w:rsidRPr="00DB3CFB" w:rsidR="0097227D" w:rsidP="004E7C7E" w:rsidRDefault="0097227D" w14:paraId="7BDA3EA1" w14:textId="5463573E">
      <w:pPr>
        <w:spacing w:after="0"/>
        <w:rPr>
          <w:rFonts w:ascii="Arial" w:hAnsi="Arial" w:cs="Arial"/>
          <w:color w:val="1F4E79" w:themeColor="accent1" w:themeShade="80"/>
        </w:rPr>
      </w:pPr>
      <w:r w:rsidRPr="00DB3CFB">
        <w:rPr>
          <w:rFonts w:ascii="Arial" w:hAnsi="Arial" w:cs="Arial"/>
          <w:color w:val="1F4E79" w:themeColor="accent1" w:themeShade="80"/>
        </w:rPr>
        <w:t>Es ist uns sehr wichtig, dass die Kinder sich bei uns wohl fühlen und gern</w:t>
      </w:r>
      <w:r w:rsidRPr="00DB3CFB" w:rsidR="00FF13E0">
        <w:rPr>
          <w:rFonts w:ascii="Arial" w:hAnsi="Arial" w:cs="Arial"/>
          <w:color w:val="1F4E79" w:themeColor="accent1" w:themeShade="80"/>
        </w:rPr>
        <w:t>e</w:t>
      </w:r>
      <w:r w:rsidRPr="00DB3CFB">
        <w:rPr>
          <w:rFonts w:ascii="Arial" w:hAnsi="Arial" w:cs="Arial"/>
          <w:color w:val="1F4E79" w:themeColor="accent1" w:themeShade="80"/>
        </w:rPr>
        <w:t xml:space="preserve"> zu uns kommen.</w:t>
      </w:r>
    </w:p>
    <w:p w:rsidRPr="00DB3CFB" w:rsidR="0097227D" w:rsidP="004E7C7E" w:rsidRDefault="0097227D" w14:paraId="7EA1954E" w14:textId="77777777">
      <w:pPr>
        <w:spacing w:after="0"/>
        <w:rPr>
          <w:rFonts w:ascii="Arial" w:hAnsi="Arial" w:cs="Arial"/>
          <w:color w:val="1F4E79" w:themeColor="accent1" w:themeShade="80"/>
        </w:rPr>
      </w:pPr>
    </w:p>
    <w:p w:rsidRPr="00DB3CFB" w:rsidR="00980DE4" w:rsidP="004E7C7E" w:rsidRDefault="00803D2B" w14:paraId="60CBD042" w14:textId="0A8AAF7D">
      <w:pPr>
        <w:spacing w:after="0"/>
        <w:rPr>
          <w:rFonts w:ascii="Arial" w:hAnsi="Arial" w:cs="Arial"/>
          <w:color w:val="1F4E79" w:themeColor="accent1" w:themeShade="80"/>
        </w:rPr>
      </w:pPr>
      <w:r w:rsidRPr="00DB3CFB">
        <w:rPr>
          <w:rFonts w:ascii="Arial" w:hAnsi="Arial" w:cs="Arial"/>
          <w:color w:val="1F4E79" w:themeColor="accent1" w:themeShade="80"/>
        </w:rPr>
        <w:t>Unser Ziel ist es, vielseitige und die gesellschaftliche Teilhabe stärkende pädagogische Arbeit zu leisten</w:t>
      </w:r>
      <w:r w:rsidRPr="00DB3CFB" w:rsidR="00FF13E0">
        <w:rPr>
          <w:rFonts w:ascii="Arial" w:hAnsi="Arial" w:cs="Arial"/>
          <w:color w:val="1F4E79" w:themeColor="accent1" w:themeShade="80"/>
        </w:rPr>
        <w:t>.</w:t>
      </w:r>
      <w:r w:rsidRPr="00DB3CFB">
        <w:rPr>
          <w:rFonts w:ascii="Arial" w:hAnsi="Arial" w:cs="Arial"/>
          <w:color w:val="1F4E79" w:themeColor="accent1" w:themeShade="80"/>
        </w:rPr>
        <w:t xml:space="preserve"> Diese Orientierung zeigt sich für</w:t>
      </w:r>
      <w:r w:rsidRPr="00DB3CFB" w:rsidR="00B65F18">
        <w:rPr>
          <w:rFonts w:ascii="Arial" w:hAnsi="Arial" w:cs="Arial"/>
          <w:color w:val="1F4E79" w:themeColor="accent1" w:themeShade="80"/>
        </w:rPr>
        <w:t xml:space="preserve"> </w:t>
      </w:r>
      <w:r w:rsidRPr="00DB3CFB">
        <w:rPr>
          <w:rFonts w:ascii="Arial" w:hAnsi="Arial" w:cs="Arial"/>
          <w:color w:val="1F4E79" w:themeColor="accent1" w:themeShade="80"/>
        </w:rPr>
        <w:t>Kinder durch anregende</w:t>
      </w:r>
      <w:r w:rsidRPr="00DB3CFB" w:rsidR="00082FDC">
        <w:rPr>
          <w:rFonts w:ascii="Arial" w:hAnsi="Arial" w:cs="Arial"/>
          <w:color w:val="1F4E79" w:themeColor="accent1" w:themeShade="80"/>
        </w:rPr>
        <w:t>,</w:t>
      </w:r>
      <w:r w:rsidRPr="00DB3CFB">
        <w:rPr>
          <w:rFonts w:ascii="Arial" w:hAnsi="Arial" w:cs="Arial"/>
          <w:color w:val="1F4E79" w:themeColor="accent1" w:themeShade="80"/>
        </w:rPr>
        <w:t xml:space="preserve"> geschützte Erfahrungs- und Lernräume, viel Bewegung, gut begleitete Übergänge, Beteiligung und Lebenswärme.</w:t>
      </w:r>
      <w:r w:rsidRPr="00DB3CFB" w:rsidR="007365EF">
        <w:rPr>
          <w:rFonts w:ascii="Arial" w:hAnsi="Arial" w:cs="Arial"/>
          <w:color w:val="1F4E79" w:themeColor="accent1" w:themeShade="80"/>
        </w:rPr>
        <w:t xml:space="preserve"> </w:t>
      </w:r>
      <w:r w:rsidRPr="00DB3CFB" w:rsidR="00980DE4">
        <w:rPr>
          <w:rFonts w:ascii="Arial" w:hAnsi="Arial" w:cs="Arial"/>
          <w:color w:val="1F4E79" w:themeColor="accent1" w:themeShade="80"/>
        </w:rPr>
        <w:t>Als übergeordnetes Ziel verfolgen wir den Erwerb von sozialen Kompetenzen</w:t>
      </w:r>
      <w:r w:rsidRPr="00DB3CFB" w:rsidR="007365EF">
        <w:rPr>
          <w:rFonts w:ascii="Arial" w:hAnsi="Arial" w:cs="Arial"/>
          <w:color w:val="1F4E79" w:themeColor="accent1" w:themeShade="80"/>
        </w:rPr>
        <w:t>, eine positive Selbstkonzeption</w:t>
      </w:r>
      <w:r w:rsidRPr="00DB3CFB" w:rsidR="00980DE4">
        <w:rPr>
          <w:rFonts w:ascii="Arial" w:hAnsi="Arial" w:cs="Arial"/>
          <w:color w:val="1F4E79" w:themeColor="accent1" w:themeShade="80"/>
        </w:rPr>
        <w:t xml:space="preserve"> sowie die Eigenständigkeit der Kinder.</w:t>
      </w:r>
    </w:p>
    <w:p w:rsidRPr="00DB3CFB" w:rsidR="00782150" w:rsidP="004E7C7E" w:rsidRDefault="00782150" w14:paraId="59E3F905" w14:textId="77777777">
      <w:pPr>
        <w:spacing w:after="0"/>
        <w:rPr>
          <w:rFonts w:ascii="Arial" w:hAnsi="Arial" w:cs="Arial"/>
          <w:color w:val="1F4E79" w:themeColor="accent1" w:themeShade="80"/>
        </w:rPr>
      </w:pPr>
    </w:p>
    <w:p w:rsidRPr="00DB3CFB" w:rsidR="0062765A" w:rsidP="004E7C7E" w:rsidRDefault="00EC0EBB" w14:paraId="5C26DA68" w14:textId="297D1483">
      <w:pPr>
        <w:spacing w:after="0"/>
        <w:rPr>
          <w:rFonts w:ascii="Arial" w:hAnsi="Arial" w:cs="Arial"/>
          <w:color w:val="1F4E79" w:themeColor="accent1" w:themeShade="80"/>
        </w:rPr>
      </w:pPr>
      <w:r w:rsidRPr="00DB3CFB">
        <w:rPr>
          <w:rFonts w:ascii="Arial" w:hAnsi="Arial" w:cs="Arial"/>
          <w:color w:val="1F4E79" w:themeColor="accent1" w:themeShade="80"/>
        </w:rPr>
        <w:t>W</w:t>
      </w:r>
      <w:r w:rsidRPr="00DB3CFB" w:rsidR="0062765A">
        <w:rPr>
          <w:rFonts w:ascii="Arial" w:hAnsi="Arial" w:cs="Arial"/>
          <w:color w:val="1F4E79" w:themeColor="accent1" w:themeShade="80"/>
        </w:rPr>
        <w:t xml:space="preserve">ir achten </w:t>
      </w:r>
      <w:r w:rsidRPr="00DB3CFB" w:rsidR="00FF13E0">
        <w:rPr>
          <w:rFonts w:ascii="Arial" w:hAnsi="Arial" w:cs="Arial"/>
          <w:color w:val="1F4E79" w:themeColor="accent1" w:themeShade="80"/>
        </w:rPr>
        <w:t xml:space="preserve">zudem </w:t>
      </w:r>
      <w:r w:rsidRPr="00DB3CFB" w:rsidR="0062765A">
        <w:rPr>
          <w:rFonts w:ascii="Arial" w:hAnsi="Arial" w:cs="Arial"/>
          <w:color w:val="1F4E79" w:themeColor="accent1" w:themeShade="80"/>
        </w:rPr>
        <w:t xml:space="preserve">auf </w:t>
      </w:r>
      <w:r w:rsidRPr="00DB3CFB" w:rsidR="00FF13E0">
        <w:rPr>
          <w:rFonts w:ascii="Arial" w:hAnsi="Arial" w:cs="Arial"/>
          <w:color w:val="1F4E79" w:themeColor="accent1" w:themeShade="80"/>
        </w:rPr>
        <w:t xml:space="preserve">eine </w:t>
      </w:r>
      <w:r w:rsidRPr="00DB3CFB" w:rsidR="0062765A">
        <w:rPr>
          <w:rFonts w:ascii="Arial" w:hAnsi="Arial" w:cs="Arial"/>
          <w:color w:val="1F4E79" w:themeColor="accent1" w:themeShade="80"/>
        </w:rPr>
        <w:t xml:space="preserve">gesunde Ernährung. Dazu </w:t>
      </w:r>
      <w:r w:rsidRPr="00DB3CFB" w:rsidR="00FF13E0">
        <w:rPr>
          <w:rFonts w:ascii="Arial" w:hAnsi="Arial" w:cs="Arial"/>
          <w:color w:val="1F4E79" w:themeColor="accent1" w:themeShade="80"/>
        </w:rPr>
        <w:t>gehört</w:t>
      </w:r>
      <w:r w:rsidRPr="00DB3CFB" w:rsidR="0062765A">
        <w:rPr>
          <w:rFonts w:ascii="Arial" w:hAnsi="Arial" w:cs="Arial"/>
          <w:color w:val="1F4E79" w:themeColor="accent1" w:themeShade="80"/>
        </w:rPr>
        <w:t xml:space="preserve"> </w:t>
      </w:r>
      <w:r w:rsidRPr="00DB3CFB" w:rsidR="00FF13E0">
        <w:rPr>
          <w:rFonts w:ascii="Arial" w:hAnsi="Arial" w:cs="Arial"/>
          <w:color w:val="1F4E79" w:themeColor="accent1" w:themeShade="80"/>
        </w:rPr>
        <w:t>eine positive</w:t>
      </w:r>
      <w:r w:rsidRPr="00DB3CFB" w:rsidR="0062765A">
        <w:rPr>
          <w:rFonts w:ascii="Arial" w:hAnsi="Arial" w:cs="Arial"/>
          <w:color w:val="1F4E79" w:themeColor="accent1" w:themeShade="80"/>
        </w:rPr>
        <w:t xml:space="preserve"> Esskultur,</w:t>
      </w:r>
      <w:r w:rsidRPr="00DB3CFB" w:rsidR="00FF13E0">
        <w:rPr>
          <w:rFonts w:ascii="Arial" w:hAnsi="Arial" w:cs="Arial"/>
          <w:color w:val="1F4E79" w:themeColor="accent1" w:themeShade="80"/>
        </w:rPr>
        <w:t xml:space="preserve"> ein entsprechender Umgang</w:t>
      </w:r>
      <w:r w:rsidRPr="00DB3CFB" w:rsidR="0062765A">
        <w:rPr>
          <w:rFonts w:ascii="Arial" w:hAnsi="Arial" w:cs="Arial"/>
          <w:color w:val="1F4E79" w:themeColor="accent1" w:themeShade="80"/>
        </w:rPr>
        <w:t xml:space="preserve"> </w:t>
      </w:r>
      <w:r w:rsidRPr="00DB3CFB" w:rsidR="003D6D79">
        <w:rPr>
          <w:rFonts w:ascii="Arial" w:hAnsi="Arial" w:cs="Arial"/>
          <w:color w:val="1F4E79" w:themeColor="accent1" w:themeShade="80"/>
        </w:rPr>
        <w:t xml:space="preserve">mit </w:t>
      </w:r>
      <w:r w:rsidRPr="00DB3CFB" w:rsidR="0062765A">
        <w:rPr>
          <w:rFonts w:ascii="Arial" w:hAnsi="Arial" w:cs="Arial"/>
          <w:color w:val="1F4E79" w:themeColor="accent1" w:themeShade="80"/>
        </w:rPr>
        <w:t xml:space="preserve">Nahrungsmitteln und die Vermittlung </w:t>
      </w:r>
      <w:r w:rsidRPr="00DB3CFB" w:rsidR="00FF13E0">
        <w:rPr>
          <w:rFonts w:ascii="Arial" w:hAnsi="Arial" w:cs="Arial"/>
          <w:color w:val="1F4E79" w:themeColor="accent1" w:themeShade="80"/>
        </w:rPr>
        <w:t>von</w:t>
      </w:r>
      <w:r w:rsidRPr="00DB3CFB" w:rsidR="0062765A">
        <w:rPr>
          <w:rFonts w:ascii="Arial" w:hAnsi="Arial" w:cs="Arial"/>
          <w:color w:val="1F4E79" w:themeColor="accent1" w:themeShade="80"/>
        </w:rPr>
        <w:t xml:space="preserve"> Grundkenntnisse</w:t>
      </w:r>
      <w:r w:rsidRPr="00DB3CFB" w:rsidR="00FF13E0">
        <w:rPr>
          <w:rFonts w:ascii="Arial" w:hAnsi="Arial" w:cs="Arial"/>
          <w:color w:val="1F4E79" w:themeColor="accent1" w:themeShade="80"/>
        </w:rPr>
        <w:t>n</w:t>
      </w:r>
      <w:r w:rsidRPr="00DB3CFB" w:rsidR="0062765A">
        <w:rPr>
          <w:rFonts w:ascii="Arial" w:hAnsi="Arial" w:cs="Arial"/>
          <w:color w:val="1F4E79" w:themeColor="accent1" w:themeShade="80"/>
        </w:rPr>
        <w:t xml:space="preserve"> über den eigenen Körper.</w:t>
      </w:r>
      <w:r w:rsidRPr="00DB3CFB" w:rsidR="005F5A5A">
        <w:rPr>
          <w:rFonts w:ascii="Arial" w:hAnsi="Arial" w:cs="Arial"/>
          <w:color w:val="1F4E79" w:themeColor="accent1" w:themeShade="80"/>
        </w:rPr>
        <w:t xml:space="preserve"> Dafür haben wir uns für den Caterer „</w:t>
      </w:r>
      <w:r w:rsidRPr="00DB3CFB" w:rsidR="00780494">
        <w:rPr>
          <w:rFonts w:ascii="Arial" w:hAnsi="Arial" w:cs="Arial"/>
          <w:color w:val="1F4E79" w:themeColor="accent1" w:themeShade="80"/>
        </w:rPr>
        <w:t>kreative Gemeinschaftsverpflegung GmbH</w:t>
      </w:r>
      <w:r w:rsidRPr="00DB3CFB" w:rsidR="00FF13E0">
        <w:rPr>
          <w:rFonts w:ascii="Arial" w:hAnsi="Arial" w:cs="Arial"/>
          <w:color w:val="1F4E79" w:themeColor="accent1" w:themeShade="80"/>
        </w:rPr>
        <w:t xml:space="preserve"> &amp; Co. KG</w:t>
      </w:r>
      <w:r w:rsidRPr="00DB3CFB" w:rsidR="005F5A5A">
        <w:rPr>
          <w:rFonts w:ascii="Arial" w:hAnsi="Arial" w:cs="Arial"/>
          <w:color w:val="1F4E79" w:themeColor="accent1" w:themeShade="80"/>
        </w:rPr>
        <w:t>“ entschieden, der mit seinem verlässlich ausgewogenen und qualitativ hochwertigen</w:t>
      </w:r>
      <w:r w:rsidRPr="00DB3CFB" w:rsidR="00FF13E0">
        <w:rPr>
          <w:rFonts w:ascii="Arial" w:hAnsi="Arial" w:cs="Arial"/>
          <w:color w:val="1F4E79" w:themeColor="accent1" w:themeShade="80"/>
        </w:rPr>
        <w:t>, überwiegend in Bio-Qualität angebotenen,</w:t>
      </w:r>
      <w:r w:rsidRPr="00DB3CFB" w:rsidR="005F5A5A">
        <w:rPr>
          <w:rFonts w:ascii="Arial" w:hAnsi="Arial" w:cs="Arial"/>
          <w:color w:val="1F4E79" w:themeColor="accent1" w:themeShade="80"/>
        </w:rPr>
        <w:t xml:space="preserve"> Essen</w:t>
      </w:r>
      <w:r w:rsidRPr="00DB3CFB" w:rsidR="006D6F1A">
        <w:rPr>
          <w:rFonts w:ascii="Arial" w:hAnsi="Arial" w:cs="Arial"/>
          <w:color w:val="1F4E79" w:themeColor="accent1" w:themeShade="80"/>
        </w:rPr>
        <w:t>,</w:t>
      </w:r>
      <w:r w:rsidRPr="00DB3CFB" w:rsidR="005F5A5A">
        <w:rPr>
          <w:rFonts w:ascii="Arial" w:hAnsi="Arial" w:cs="Arial"/>
          <w:color w:val="1F4E79" w:themeColor="accent1" w:themeShade="80"/>
        </w:rPr>
        <w:t xml:space="preserve"> diesen Ansprüchen entspricht.</w:t>
      </w:r>
    </w:p>
    <w:p w:rsidRPr="00DB3CFB" w:rsidR="00086754" w:rsidP="004E7C7E" w:rsidRDefault="00086754" w14:paraId="32349A74" w14:textId="1DA381F7">
      <w:pPr>
        <w:spacing w:after="0"/>
        <w:rPr>
          <w:rFonts w:ascii="Arial" w:hAnsi="Arial" w:cs="Arial"/>
          <w:color w:val="1F4E79" w:themeColor="accent1" w:themeShade="80"/>
        </w:rPr>
      </w:pPr>
      <w:r w:rsidRPr="00DB3CFB">
        <w:rPr>
          <w:rFonts w:ascii="Arial" w:hAnsi="Arial" w:cs="Arial"/>
          <w:color w:val="1F4E79" w:themeColor="accent1" w:themeShade="80"/>
        </w:rPr>
        <w:t>Dabei sind sich die Fachkräfte ihrer Vorbildfunktion bewusst und verzehren im Beisein von Kindern ausschließlich gesunde Getränke und gesundes Essen</w:t>
      </w:r>
      <w:r w:rsidRPr="00DB3CFB" w:rsidR="00FF13E0">
        <w:rPr>
          <w:rFonts w:ascii="Arial" w:hAnsi="Arial" w:cs="Arial"/>
          <w:color w:val="1F4E79" w:themeColor="accent1" w:themeShade="80"/>
        </w:rPr>
        <w:t xml:space="preserve"> und stärken so das positive Konzept der Nahrungsaufnahme, welches den Kindern präventiv hilft, gesund aufzuwachsen und nachhaltig die Wertschätzung sowie Wichtigkeit der Nahrungsaufnahme zu entwickeln und zu verstehen. </w:t>
      </w:r>
    </w:p>
    <w:p w:rsidRPr="00DB3CFB" w:rsidR="0001289E" w:rsidP="004E7C7E" w:rsidRDefault="0001289E" w14:paraId="5646F2B6" w14:textId="77777777">
      <w:pPr>
        <w:spacing w:after="0"/>
        <w:rPr>
          <w:rFonts w:ascii="Arial" w:hAnsi="Arial" w:cs="Arial"/>
          <w:color w:val="1F4E79" w:themeColor="accent1" w:themeShade="80"/>
        </w:rPr>
      </w:pPr>
    </w:p>
    <w:p w:rsidRPr="00DB3CFB" w:rsidR="0097227D" w:rsidP="004E7C7E" w:rsidRDefault="0097227D" w14:paraId="3A935FC7" w14:textId="15E1402C">
      <w:pPr>
        <w:spacing w:after="0"/>
        <w:rPr>
          <w:rFonts w:ascii="Arial" w:hAnsi="Arial" w:cs="Arial"/>
          <w:color w:val="1F4E79" w:themeColor="accent1" w:themeShade="80"/>
        </w:rPr>
      </w:pPr>
      <w:r w:rsidRPr="00DB3CFB">
        <w:rPr>
          <w:rFonts w:ascii="Arial" w:hAnsi="Arial" w:cs="Arial"/>
          <w:color w:val="1F4E79" w:themeColor="accent1" w:themeShade="80"/>
        </w:rPr>
        <w:t>Die Kinder wachsen heute in einer Welt auf, in der sehr viel visuell und akustisch wahrgenommen wird. Deshalb legen wir viel Wert auf die Wahrnehmung über den ganzen Körper, damit sich alle Sinne gleichermaßen entwickeln können.</w:t>
      </w:r>
    </w:p>
    <w:p w:rsidRPr="00DB3CFB" w:rsidR="001A4472" w:rsidP="004E7C7E" w:rsidRDefault="001A4472" w14:paraId="11553941" w14:textId="47BFAF1A">
      <w:pPr>
        <w:spacing w:after="0"/>
        <w:rPr>
          <w:rFonts w:ascii="Arial" w:hAnsi="Arial" w:cs="Arial"/>
          <w:color w:val="1F4E79" w:themeColor="accent1" w:themeShade="80"/>
        </w:rPr>
      </w:pPr>
    </w:p>
    <w:p w:rsidRPr="00DB3CFB" w:rsidR="00580553" w:rsidP="00580553" w:rsidRDefault="002E037C" w14:paraId="0BED33B9" w14:textId="37D4AA0E">
      <w:pPr>
        <w:pStyle w:val="berschrift2"/>
        <w:numPr>
          <w:ilvl w:val="0"/>
          <w:numId w:val="45"/>
        </w:numPr>
        <w:rPr>
          <w:color w:val="1F4E79" w:themeColor="accent1" w:themeShade="80"/>
        </w:rPr>
      </w:pPr>
      <w:bookmarkStart w:name="_Toc162204204" w:id="23"/>
      <w:r w:rsidRPr="00DB3CFB">
        <w:rPr>
          <w:color w:val="1F4E79" w:themeColor="accent1" w:themeShade="80"/>
        </w:rPr>
        <w:t>Gestaltung des Alltags</w:t>
      </w:r>
      <w:bookmarkEnd w:id="23"/>
      <w:r w:rsidRPr="00DB3CFB" w:rsidR="00C75CCB">
        <w:rPr>
          <w:color w:val="1F4E79" w:themeColor="accent1" w:themeShade="80"/>
        </w:rPr>
        <w:t xml:space="preserve"> </w:t>
      </w:r>
    </w:p>
    <w:p w:rsidRPr="00DB3CFB" w:rsidR="0040070F" w:rsidP="004E7C7E" w:rsidRDefault="0040070F" w14:paraId="6B7B4585" w14:textId="77777777">
      <w:pPr>
        <w:spacing w:after="0"/>
        <w:rPr>
          <w:rFonts w:ascii="Arial" w:hAnsi="Arial" w:cs="Arial"/>
          <w:color w:val="1F4E79" w:themeColor="accent1" w:themeShade="80"/>
        </w:rPr>
      </w:pPr>
    </w:p>
    <w:p w:rsidRPr="00DB3CFB" w:rsidR="002A6493" w:rsidP="004E7C7E" w:rsidRDefault="007365EF" w14:paraId="54A8AE80" w14:textId="6EFA7793">
      <w:pPr>
        <w:spacing w:line="276" w:lineRule="auto"/>
        <w:rPr>
          <w:rFonts w:ascii="Arial" w:hAnsi="Arial" w:cs="Arial"/>
          <w:color w:val="1F4E79" w:themeColor="accent1" w:themeShade="80"/>
        </w:rPr>
      </w:pPr>
      <w:r w:rsidRPr="00DB3CFB">
        <w:rPr>
          <w:rFonts w:ascii="Arial" w:hAnsi="Arial" w:cs="Arial"/>
          <w:color w:val="1F4E79" w:themeColor="accent1" w:themeShade="80"/>
        </w:rPr>
        <w:t xml:space="preserve">In unserer Kita baut jedes Kind zu </w:t>
      </w:r>
      <w:proofErr w:type="spellStart"/>
      <w:r w:rsidRPr="00DB3CFB">
        <w:rPr>
          <w:rFonts w:ascii="Arial" w:hAnsi="Arial" w:cs="Arial"/>
          <w:color w:val="1F4E79" w:themeColor="accent1" w:themeShade="80"/>
        </w:rPr>
        <w:t>jede:r</w:t>
      </w:r>
      <w:proofErr w:type="spellEnd"/>
      <w:r w:rsidRPr="00DB3CFB">
        <w:rPr>
          <w:rFonts w:ascii="Arial" w:hAnsi="Arial" w:cs="Arial"/>
          <w:color w:val="1F4E79" w:themeColor="accent1" w:themeShade="80"/>
        </w:rPr>
        <w:t xml:space="preserve"> </w:t>
      </w:r>
      <w:proofErr w:type="spellStart"/>
      <w:r w:rsidRPr="00DB3CFB">
        <w:rPr>
          <w:rFonts w:ascii="Arial" w:hAnsi="Arial" w:cs="Arial"/>
          <w:color w:val="1F4E79" w:themeColor="accent1" w:themeShade="80"/>
        </w:rPr>
        <w:t>Erzieher:in</w:t>
      </w:r>
      <w:proofErr w:type="spellEnd"/>
      <w:r w:rsidRPr="00DB3CFB">
        <w:rPr>
          <w:rFonts w:ascii="Arial" w:hAnsi="Arial" w:cs="Arial"/>
          <w:color w:val="1F4E79" w:themeColor="accent1" w:themeShade="80"/>
        </w:rPr>
        <w:t xml:space="preserve"> eine Beziehung auf. Kinder suchen sich ihre Bezugspersonen eigenständig aus, es wird jedoch darauf geachtet, dass die Kinder sich bei allen </w:t>
      </w:r>
      <w:proofErr w:type="spellStart"/>
      <w:r w:rsidRPr="00DB3CFB">
        <w:rPr>
          <w:rFonts w:ascii="Arial" w:hAnsi="Arial" w:cs="Arial"/>
          <w:color w:val="1F4E79" w:themeColor="accent1" w:themeShade="80"/>
        </w:rPr>
        <w:t>Erzieher:innen</w:t>
      </w:r>
      <w:proofErr w:type="spellEnd"/>
      <w:r w:rsidRPr="00DB3CFB">
        <w:rPr>
          <w:rFonts w:ascii="Arial" w:hAnsi="Arial" w:cs="Arial"/>
          <w:color w:val="1F4E79" w:themeColor="accent1" w:themeShade="80"/>
        </w:rPr>
        <w:t xml:space="preserve"> wohlfühlen. E</w:t>
      </w:r>
      <w:r w:rsidRPr="00DB3CFB" w:rsidR="002A6493">
        <w:rPr>
          <w:rFonts w:ascii="Arial" w:hAnsi="Arial" w:cs="Arial"/>
          <w:color w:val="1F4E79" w:themeColor="accent1" w:themeShade="80"/>
        </w:rPr>
        <w:t xml:space="preserve">s werden kontinuierliche, von Wertschätzung und Respekt getragene Beziehungen zwischen den pädagogischen Fachkräften und den Kindern angestrebt. Hierbei haben der Träger und die Leitung die Rolle, entsprechende Rahmenbedingungen und Strukturen dafür zu schaffen, damit die Prozesse in der Kita Molli diesem entsprechen können. </w:t>
      </w:r>
    </w:p>
    <w:p w:rsidRPr="00DB3CFB" w:rsidR="00C75CCB" w:rsidP="00F000E3" w:rsidRDefault="00C75CCB" w14:paraId="3F770259" w14:textId="00B14DE6">
      <w:pPr>
        <w:pStyle w:val="berschrift3"/>
        <w:rPr>
          <w:color w:val="1F4E79" w:themeColor="accent1" w:themeShade="80"/>
        </w:rPr>
      </w:pPr>
      <w:bookmarkStart w:name="_Toc162204205" w:id="24"/>
      <w:r w:rsidRPr="00DB3CFB">
        <w:rPr>
          <w:color w:val="1F4E79" w:themeColor="accent1" w:themeShade="80"/>
        </w:rPr>
        <w:t>5.1 Umsetzung der Bildungsbereiche im Alltag</w:t>
      </w:r>
      <w:bookmarkEnd w:id="24"/>
    </w:p>
    <w:p w:rsidRPr="00DB3CFB" w:rsidR="00F000E3" w:rsidP="00F000E3" w:rsidRDefault="00F000E3" w14:paraId="5DC6CDEB" w14:textId="77777777">
      <w:pPr>
        <w:rPr>
          <w:color w:val="1F4E79" w:themeColor="accent1" w:themeShade="80"/>
        </w:rPr>
      </w:pPr>
    </w:p>
    <w:p w:rsidRPr="00DB3CFB" w:rsidR="00500B5E" w:rsidP="004E7C7E" w:rsidRDefault="002A6493" w14:paraId="17CB026C" w14:textId="6228B13D">
      <w:pPr>
        <w:spacing w:line="276" w:lineRule="auto"/>
        <w:rPr>
          <w:rFonts w:ascii="Arial" w:hAnsi="Arial" w:cs="Arial"/>
          <w:color w:val="1F4E79" w:themeColor="accent1" w:themeShade="80"/>
        </w:rPr>
      </w:pPr>
      <w:r w:rsidRPr="00DB3CFB">
        <w:rPr>
          <w:rFonts w:ascii="Arial" w:hAnsi="Arial" w:cs="Arial"/>
          <w:color w:val="1F4E79" w:themeColor="accent1" w:themeShade="80"/>
        </w:rPr>
        <w:t xml:space="preserve">Im täglichen Freispiel sowie den Angeboten und Projektarbeiten werden die Bereiche der Hamburger Bildungsempfehlungen </w:t>
      </w:r>
      <w:r w:rsidRPr="00DB3CFB" w:rsidR="00033007">
        <w:rPr>
          <w:rFonts w:ascii="Arial" w:hAnsi="Arial" w:cs="Arial"/>
          <w:color w:val="1F4E79" w:themeColor="accent1" w:themeShade="80"/>
        </w:rPr>
        <w:t xml:space="preserve">wie folgt </w:t>
      </w:r>
      <w:r w:rsidRPr="00DB3CFB">
        <w:rPr>
          <w:rFonts w:ascii="Arial" w:hAnsi="Arial" w:cs="Arial"/>
          <w:color w:val="1F4E79" w:themeColor="accent1" w:themeShade="80"/>
        </w:rPr>
        <w:t>abgedeckt:</w:t>
      </w:r>
    </w:p>
    <w:tbl>
      <w:tblPr>
        <w:tblStyle w:val="Gitternetztabelle2Akzent5"/>
        <w:tblW w:w="0" w:type="auto"/>
        <w:tblLook w:val="04A0" w:firstRow="1" w:lastRow="0" w:firstColumn="1" w:lastColumn="0" w:noHBand="0" w:noVBand="1"/>
      </w:tblPr>
      <w:tblGrid>
        <w:gridCol w:w="4531"/>
        <w:gridCol w:w="4531"/>
      </w:tblGrid>
      <w:tr w:rsidRPr="00DB3CFB" w:rsidR="00DB3CFB" w:rsidTr="003013BE" w14:paraId="144B7DA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DB3CFB" w:rsidR="003013BE" w:rsidP="004E7C7E" w:rsidRDefault="003013BE" w14:paraId="5673DE8E" w14:textId="750F2D38">
            <w:pPr>
              <w:spacing w:line="276" w:lineRule="auto"/>
              <w:rPr>
                <w:rFonts w:ascii="Arial" w:hAnsi="Arial" w:cs="Arial"/>
                <w:color w:val="1F4E79" w:themeColor="accent1" w:themeShade="80"/>
              </w:rPr>
            </w:pPr>
            <w:r w:rsidRPr="00DB3CFB">
              <w:rPr>
                <w:rFonts w:ascii="Arial" w:hAnsi="Arial" w:cs="Arial"/>
                <w:color w:val="1F4E79" w:themeColor="accent1" w:themeShade="80"/>
              </w:rPr>
              <w:t>Bildungsbereich</w:t>
            </w:r>
          </w:p>
        </w:tc>
        <w:tc>
          <w:tcPr>
            <w:tcW w:w="4531" w:type="dxa"/>
          </w:tcPr>
          <w:p w:rsidRPr="00DB3CFB" w:rsidR="003013BE" w:rsidP="004E7C7E" w:rsidRDefault="003013BE" w14:paraId="362DC0D5" w14:textId="5FBF4943">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color w:val="1F4E79" w:themeColor="accent1" w:themeShade="80"/>
              </w:rPr>
            </w:pPr>
            <w:r w:rsidRPr="00DB3CFB">
              <w:rPr>
                <w:rFonts w:ascii="Arial" w:hAnsi="Arial" w:cs="Arial"/>
                <w:color w:val="1F4E79" w:themeColor="accent1" w:themeShade="80"/>
              </w:rPr>
              <w:t>Umsetzung im Alltag</w:t>
            </w:r>
          </w:p>
        </w:tc>
      </w:tr>
      <w:tr w:rsidRPr="00DB3CFB" w:rsidR="00DB3CFB" w:rsidTr="003013BE" w14:paraId="2855EA8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DB3CFB" w:rsidR="003013BE" w:rsidP="003013BE" w:rsidRDefault="003013BE" w14:paraId="2D4B5B0A" w14:textId="05B2FC06">
            <w:pPr>
              <w:spacing w:line="276" w:lineRule="auto"/>
              <w:rPr>
                <w:rFonts w:ascii="Arial" w:hAnsi="Arial" w:cs="Arial"/>
                <w:color w:val="1F4E79" w:themeColor="accent1" w:themeShade="80"/>
              </w:rPr>
            </w:pPr>
            <w:r w:rsidRPr="00DB3CFB">
              <w:rPr>
                <w:rFonts w:ascii="Arial" w:hAnsi="Arial" w:cs="Arial"/>
                <w:color w:val="1F4E79" w:themeColor="accent1" w:themeShade="80"/>
              </w:rPr>
              <w:t>Körper, Bewegung und Gesundheit</w:t>
            </w:r>
          </w:p>
        </w:tc>
        <w:tc>
          <w:tcPr>
            <w:tcW w:w="4531" w:type="dxa"/>
          </w:tcPr>
          <w:p w:rsidRPr="00DB3CFB" w:rsidR="003013BE" w:rsidP="003013BE" w:rsidRDefault="00033007" w14:paraId="73E91B65" w14:textId="67F28833">
            <w:pPr>
              <w:pStyle w:val="Listenabsatz"/>
              <w:numPr>
                <w:ilvl w:val="0"/>
                <w:numId w:val="52"/>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 xml:space="preserve">Enge </w:t>
            </w:r>
            <w:r w:rsidRPr="00DB3CFB" w:rsidR="003013BE">
              <w:rPr>
                <w:color w:val="1F4E79" w:themeColor="accent1" w:themeShade="80"/>
              </w:rPr>
              <w:t>Bindungs- und Beziehungsarbeit</w:t>
            </w:r>
            <w:r w:rsidRPr="00DB3CFB">
              <w:rPr>
                <w:color w:val="1F4E79" w:themeColor="accent1" w:themeShade="80"/>
              </w:rPr>
              <w:t xml:space="preserve"> zur Erhaltung bzw. Schaffung einer gesunden körperlichen sowie geistigen Entwicklung</w:t>
            </w:r>
          </w:p>
          <w:p w:rsidRPr="00DB3CFB" w:rsidR="003013BE" w:rsidP="003013BE" w:rsidRDefault="003013BE" w14:paraId="50CCF125" w14:textId="7FE0261F">
            <w:pPr>
              <w:pStyle w:val="Listenabsatz"/>
              <w:numPr>
                <w:ilvl w:val="1"/>
                <w:numId w:val="52"/>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Angelehnt daran die Erziehungspartnerschaft mit Eltern</w:t>
            </w:r>
          </w:p>
          <w:p w:rsidRPr="00DB3CFB" w:rsidR="003013BE" w:rsidP="003013BE" w:rsidRDefault="003013BE" w14:paraId="614BF13B" w14:textId="77777777">
            <w:pPr>
              <w:pStyle w:val="Listenabsatz"/>
              <w:numPr>
                <w:ilvl w:val="0"/>
                <w:numId w:val="52"/>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Resilienzförderung</w:t>
            </w:r>
          </w:p>
          <w:p w:rsidRPr="00DB3CFB" w:rsidR="003013BE" w:rsidP="00033007" w:rsidRDefault="003013BE" w14:paraId="397247A4" w14:textId="77777777">
            <w:pPr>
              <w:pStyle w:val="Listenabsatz"/>
              <w:numPr>
                <w:ilvl w:val="1"/>
                <w:numId w:val="52"/>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Emotionen erkennen, benennen und Regulierungsmöglichkeiten näherbringen (eigene und andere Emotionen wahrnehmen und darauf reagieren können)</w:t>
            </w:r>
          </w:p>
          <w:p w:rsidRPr="00DB3CFB" w:rsidR="003013BE" w:rsidP="003013BE" w:rsidRDefault="003013BE" w14:paraId="703324EF" w14:textId="77777777">
            <w:pPr>
              <w:pStyle w:val="Listenabsatz"/>
              <w:numPr>
                <w:ilvl w:val="1"/>
                <w:numId w:val="52"/>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Positives Selbstkonzept (gesunde und positive Entwicklung, stabile und emotionale Beziehungen in der Gruppe und zu Bezugspersonen, Selbstvertrauen und -bewusstsein stärken)</w:t>
            </w:r>
          </w:p>
          <w:p w:rsidRPr="00DB3CFB" w:rsidR="005D1C33" w:rsidP="003013BE" w:rsidRDefault="005D1C33" w14:paraId="0E4728A7" w14:textId="0C8D8312">
            <w:pPr>
              <w:pStyle w:val="Listenabsatz"/>
              <w:numPr>
                <w:ilvl w:val="1"/>
                <w:numId w:val="52"/>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 xml:space="preserve">Zutrauen und Zumuten </w:t>
            </w:r>
          </w:p>
          <w:p w:rsidRPr="00DB3CFB" w:rsidR="003013BE" w:rsidP="003013BE" w:rsidRDefault="003013BE" w14:paraId="751CD42A" w14:textId="77777777">
            <w:pPr>
              <w:pStyle w:val="Listenabsatz"/>
              <w:numPr>
                <w:ilvl w:val="0"/>
                <w:numId w:val="52"/>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Unterschiede der Körper und ihrer Eigenschaften benennen und evaluieren</w:t>
            </w:r>
          </w:p>
          <w:p w:rsidRPr="00DB3CFB" w:rsidR="003013BE" w:rsidP="003013BE" w:rsidRDefault="003013BE" w14:paraId="6E044C76" w14:textId="77777777">
            <w:pPr>
              <w:pStyle w:val="Listenabsatz"/>
              <w:numPr>
                <w:ilvl w:val="0"/>
                <w:numId w:val="52"/>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 xml:space="preserve">Positive Gefühle der Lebensmittelaufnahme vermitteln, Esskultur positiv gestalten </w:t>
            </w:r>
          </w:p>
          <w:p w:rsidRPr="00DB3CFB" w:rsidR="00F35726" w:rsidP="00F35726" w:rsidRDefault="00F35726" w14:paraId="3311C8E6" w14:textId="3DAD265F">
            <w:pPr>
              <w:pStyle w:val="Listenabsatz"/>
              <w:numPr>
                <w:ilvl w:val="1"/>
                <w:numId w:val="52"/>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Selbständiges Essen Auffüllen, jede Essenskomponente auf dem Tisch</w:t>
            </w:r>
          </w:p>
          <w:p w:rsidRPr="00DB3CFB" w:rsidR="003013BE" w:rsidP="003013BE" w:rsidRDefault="003013BE" w14:paraId="35F638CA" w14:textId="77777777">
            <w:pPr>
              <w:pStyle w:val="Listenabsatz"/>
              <w:numPr>
                <w:ilvl w:val="0"/>
                <w:numId w:val="52"/>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Bewegungsangebote an der frischen Luft und innerhalb der Räumlichkeiten</w:t>
            </w:r>
          </w:p>
          <w:p w:rsidRPr="00DB3CFB" w:rsidR="003013BE" w:rsidP="003013BE" w:rsidRDefault="003013BE" w14:paraId="41ED62D7" w14:textId="77777777">
            <w:pPr>
              <w:pStyle w:val="Listenabsatz"/>
              <w:numPr>
                <w:ilvl w:val="0"/>
                <w:numId w:val="52"/>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Zahnhygiene (Zähneputzen jeden Tag und zusätzliche Besuche von der LAJH-Zahnfee 2-mal pro Jahr)</w:t>
            </w:r>
          </w:p>
          <w:p w:rsidRPr="00DB3CFB" w:rsidR="003013BE" w:rsidP="00033007" w:rsidRDefault="003013BE" w14:paraId="1B6E5F58" w14:textId="77777777">
            <w:pPr>
              <w:pStyle w:val="Listenabsatz"/>
              <w:numPr>
                <w:ilvl w:val="0"/>
                <w:numId w:val="52"/>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 xml:space="preserve">Toilettentraining </w:t>
            </w:r>
          </w:p>
          <w:p w:rsidRPr="00DB3CFB" w:rsidR="00500B5E" w:rsidP="00500B5E" w:rsidRDefault="00033007" w14:paraId="1B29BFE1" w14:textId="77777777">
            <w:pPr>
              <w:pStyle w:val="Listenabsatz"/>
              <w:numPr>
                <w:ilvl w:val="0"/>
                <w:numId w:val="52"/>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 xml:space="preserve">Verständnis für Körperhygiene schaffen und fördern </w:t>
            </w:r>
          </w:p>
          <w:p w:rsidRPr="00DB3CFB" w:rsidR="0002782C" w:rsidP="00F35726" w:rsidRDefault="00500B5E" w14:paraId="62A8BB38" w14:textId="77777777">
            <w:pPr>
              <w:pStyle w:val="Listenabsatz"/>
              <w:numPr>
                <w:ilvl w:val="0"/>
                <w:numId w:val="52"/>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Feste Gartenzeiten im Tagesablauf eingebunden</w:t>
            </w:r>
          </w:p>
          <w:p w:rsidRPr="00DB3CFB" w:rsidR="00F35726" w:rsidP="00F35726" w:rsidRDefault="00F35726" w14:paraId="20036A53" w14:textId="77777777">
            <w:pPr>
              <w:pStyle w:val="Listenabsatz"/>
              <w:numPr>
                <w:ilvl w:val="0"/>
                <w:numId w:val="52"/>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Förderung der Sinne durch Angebote und in alltäglichen Situationen</w:t>
            </w:r>
          </w:p>
          <w:p w:rsidRPr="00DB3CFB" w:rsidR="005D1C33" w:rsidP="00F35726" w:rsidRDefault="005D1C33" w14:paraId="6D9235F8" w14:textId="77777777">
            <w:pPr>
              <w:pStyle w:val="Listenabsatz"/>
              <w:numPr>
                <w:ilvl w:val="0"/>
                <w:numId w:val="52"/>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 xml:space="preserve">Schlaf- und Erholungszeit einplanen </w:t>
            </w:r>
          </w:p>
          <w:p w:rsidRPr="00DB3CFB" w:rsidR="006707C8" w:rsidP="00F35726" w:rsidRDefault="006707C8" w14:paraId="3EF06B6C" w14:textId="6861C86C">
            <w:pPr>
              <w:pStyle w:val="Listenabsatz"/>
              <w:numPr>
                <w:ilvl w:val="0"/>
                <w:numId w:val="52"/>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Körperferne und körpernahe Sinne stärken durch Angebote</w:t>
            </w:r>
          </w:p>
        </w:tc>
      </w:tr>
      <w:tr w:rsidRPr="00DB3CFB" w:rsidR="00DB3CFB" w:rsidTr="003013BE" w14:paraId="5BC6F137" w14:textId="77777777">
        <w:tc>
          <w:tcPr>
            <w:cnfStyle w:val="001000000000" w:firstRow="0" w:lastRow="0" w:firstColumn="1" w:lastColumn="0" w:oddVBand="0" w:evenVBand="0" w:oddHBand="0" w:evenHBand="0" w:firstRowFirstColumn="0" w:firstRowLastColumn="0" w:lastRowFirstColumn="0" w:lastRowLastColumn="0"/>
            <w:tcW w:w="4531" w:type="dxa"/>
          </w:tcPr>
          <w:p w:rsidRPr="00DB3CFB" w:rsidR="003013BE" w:rsidP="003013BE" w:rsidRDefault="003013BE" w14:paraId="2F203414" w14:textId="212C267E">
            <w:pPr>
              <w:spacing w:line="276" w:lineRule="auto"/>
              <w:rPr>
                <w:rFonts w:ascii="Arial" w:hAnsi="Arial" w:cs="Arial"/>
                <w:color w:val="1F4E79" w:themeColor="accent1" w:themeShade="80"/>
              </w:rPr>
            </w:pPr>
            <w:r w:rsidRPr="00DB3CFB">
              <w:rPr>
                <w:rFonts w:ascii="Arial" w:hAnsi="Arial" w:cs="Arial"/>
                <w:color w:val="1F4E79" w:themeColor="accent1" w:themeShade="80"/>
              </w:rPr>
              <w:t>Soziale und kulturelle Umwelt</w:t>
            </w:r>
          </w:p>
        </w:tc>
        <w:tc>
          <w:tcPr>
            <w:tcW w:w="4531" w:type="dxa"/>
          </w:tcPr>
          <w:p w:rsidRPr="00DB3CFB" w:rsidR="00033007" w:rsidP="00033007" w:rsidRDefault="00033007" w14:paraId="6B26D45D" w14:textId="77777777">
            <w:pPr>
              <w:pStyle w:val="Listenabsatz"/>
              <w:numPr>
                <w:ilvl w:val="0"/>
                <w:numId w:val="54"/>
              </w:numPr>
              <w:cnfStyle w:val="000000000000" w:firstRow="0" w:lastRow="0" w:firstColumn="0" w:lastColumn="0" w:oddVBand="0" w:evenVBand="0" w:oddHBand="0" w:evenHBand="0" w:firstRowFirstColumn="0" w:firstRowLastColumn="0" w:lastRowFirstColumn="0" w:lastRowLastColumn="0"/>
              <w:rPr>
                <w:color w:val="1F4E79" w:themeColor="accent1" w:themeShade="80"/>
              </w:rPr>
            </w:pPr>
            <w:r w:rsidRPr="00DB3CFB">
              <w:rPr>
                <w:color w:val="1F4E79" w:themeColor="accent1" w:themeShade="80"/>
              </w:rPr>
              <w:t>Einfühlungsvermögen zeigen und weitergeben</w:t>
            </w:r>
          </w:p>
          <w:p w:rsidRPr="00DB3CFB" w:rsidR="00033007" w:rsidP="00033007" w:rsidRDefault="00033007" w14:paraId="4BADEE98" w14:textId="78AE6A91">
            <w:pPr>
              <w:pStyle w:val="Listenabsatz"/>
              <w:numPr>
                <w:ilvl w:val="0"/>
                <w:numId w:val="54"/>
              </w:numPr>
              <w:cnfStyle w:val="000000000000" w:firstRow="0" w:lastRow="0" w:firstColumn="0" w:lastColumn="0" w:oddVBand="0" w:evenVBand="0" w:oddHBand="0" w:evenHBand="0" w:firstRowFirstColumn="0" w:firstRowLastColumn="0" w:lastRowFirstColumn="0" w:lastRowLastColumn="0"/>
              <w:rPr>
                <w:color w:val="1F4E79" w:themeColor="accent1" w:themeShade="80"/>
              </w:rPr>
            </w:pPr>
            <w:r w:rsidRPr="00DB3CFB">
              <w:rPr>
                <w:color w:val="1F4E79" w:themeColor="accent1" w:themeShade="80"/>
              </w:rPr>
              <w:t>Individuelle Begrüßung von Kindern und Eltern (wahrgenommen werden)</w:t>
            </w:r>
          </w:p>
          <w:p w:rsidRPr="00DB3CFB" w:rsidR="00033007" w:rsidP="00033007" w:rsidRDefault="00033007" w14:paraId="6AA70BF7" w14:textId="3516B119">
            <w:pPr>
              <w:pStyle w:val="Listenabsatz"/>
              <w:numPr>
                <w:ilvl w:val="0"/>
                <w:numId w:val="54"/>
              </w:numPr>
              <w:cnfStyle w:val="000000000000" w:firstRow="0" w:lastRow="0" w:firstColumn="0" w:lastColumn="0" w:oddVBand="0" w:evenVBand="0" w:oddHBand="0" w:evenHBand="0" w:firstRowFirstColumn="0" w:firstRowLastColumn="0" w:lastRowFirstColumn="0" w:lastRowLastColumn="0"/>
              <w:rPr>
                <w:color w:val="1F4E79" w:themeColor="accent1" w:themeShade="80"/>
              </w:rPr>
            </w:pPr>
            <w:r w:rsidRPr="00DB3CFB">
              <w:rPr>
                <w:color w:val="1F4E79" w:themeColor="accent1" w:themeShade="80"/>
              </w:rPr>
              <w:t>Konflikte eigenständig austragen lassen</w:t>
            </w:r>
            <w:r w:rsidRPr="00DB3CFB" w:rsidR="00500B5E">
              <w:rPr>
                <w:color w:val="1F4E79" w:themeColor="accent1" w:themeShade="80"/>
              </w:rPr>
              <w:t xml:space="preserve"> (Konfliktlösungsmethoden aufzeigen)</w:t>
            </w:r>
          </w:p>
          <w:p w:rsidRPr="00DB3CFB" w:rsidR="00033007" w:rsidP="00033007" w:rsidRDefault="00033007" w14:paraId="2582FF43" w14:textId="61B0128E">
            <w:pPr>
              <w:pStyle w:val="Listenabsatz"/>
              <w:numPr>
                <w:ilvl w:val="0"/>
                <w:numId w:val="54"/>
              </w:numPr>
              <w:cnfStyle w:val="000000000000" w:firstRow="0" w:lastRow="0" w:firstColumn="0" w:lastColumn="0" w:oddVBand="0" w:evenVBand="0" w:oddHBand="0" w:evenHBand="0" w:firstRowFirstColumn="0" w:firstRowLastColumn="0" w:lastRowFirstColumn="0" w:lastRowLastColumn="0"/>
              <w:rPr>
                <w:color w:val="1F4E79" w:themeColor="accent1" w:themeShade="80"/>
              </w:rPr>
            </w:pPr>
            <w:r w:rsidRPr="00DB3CFB">
              <w:rPr>
                <w:color w:val="1F4E79" w:themeColor="accent1" w:themeShade="80"/>
              </w:rPr>
              <w:t xml:space="preserve">Zeigen, wie </w:t>
            </w:r>
            <w:r w:rsidRPr="00DB3CFB" w:rsidR="006D6F1A">
              <w:rPr>
                <w:color w:val="1F4E79" w:themeColor="accent1" w:themeShade="80"/>
              </w:rPr>
              <w:t>Grenzen gesetzt werden können</w:t>
            </w:r>
          </w:p>
          <w:p w:rsidRPr="00DB3CFB" w:rsidR="00033007" w:rsidP="00033007" w:rsidRDefault="00033007" w14:paraId="2D8782D6" w14:textId="77777777">
            <w:pPr>
              <w:pStyle w:val="Listenabsatz"/>
              <w:numPr>
                <w:ilvl w:val="0"/>
                <w:numId w:val="54"/>
              </w:numPr>
              <w:cnfStyle w:val="000000000000" w:firstRow="0" w:lastRow="0" w:firstColumn="0" w:lastColumn="0" w:oddVBand="0" w:evenVBand="0" w:oddHBand="0" w:evenHBand="0" w:firstRowFirstColumn="0" w:firstRowLastColumn="0" w:lastRowFirstColumn="0" w:lastRowLastColumn="0"/>
              <w:rPr>
                <w:color w:val="1F4E79" w:themeColor="accent1" w:themeShade="80"/>
              </w:rPr>
            </w:pPr>
            <w:r w:rsidRPr="00DB3CFB">
              <w:rPr>
                <w:color w:val="1F4E79" w:themeColor="accent1" w:themeShade="80"/>
              </w:rPr>
              <w:t xml:space="preserve">Wissen über Hintergründe der Familie kennenlernen und miteinbeziehen </w:t>
            </w:r>
          </w:p>
          <w:p w:rsidRPr="00DB3CFB" w:rsidR="00033007" w:rsidP="00033007" w:rsidRDefault="00033007" w14:paraId="42B308E2" w14:textId="77777777">
            <w:pPr>
              <w:pStyle w:val="Listenabsatz"/>
              <w:numPr>
                <w:ilvl w:val="1"/>
                <w:numId w:val="54"/>
              </w:numPr>
              <w:cnfStyle w:val="000000000000" w:firstRow="0" w:lastRow="0" w:firstColumn="0" w:lastColumn="0" w:oddVBand="0" w:evenVBand="0" w:oddHBand="0" w:evenHBand="0" w:firstRowFirstColumn="0" w:firstRowLastColumn="0" w:lastRowFirstColumn="0" w:lastRowLastColumn="0"/>
              <w:rPr>
                <w:color w:val="1F4E79" w:themeColor="accent1" w:themeShade="80"/>
              </w:rPr>
            </w:pPr>
            <w:r w:rsidRPr="00DB3CFB">
              <w:rPr>
                <w:color w:val="1F4E79" w:themeColor="accent1" w:themeShade="80"/>
              </w:rPr>
              <w:t>Individuelle Familienstrukturen</w:t>
            </w:r>
          </w:p>
          <w:p w:rsidRPr="00DB3CFB" w:rsidR="00033007" w:rsidP="00033007" w:rsidRDefault="00033007" w14:paraId="6968A855" w14:textId="77777777">
            <w:pPr>
              <w:pStyle w:val="Listenabsatz"/>
              <w:numPr>
                <w:ilvl w:val="1"/>
                <w:numId w:val="54"/>
              </w:numPr>
              <w:cnfStyle w:val="000000000000" w:firstRow="0" w:lastRow="0" w:firstColumn="0" w:lastColumn="0" w:oddVBand="0" w:evenVBand="0" w:oddHBand="0" w:evenHBand="0" w:firstRowFirstColumn="0" w:firstRowLastColumn="0" w:lastRowFirstColumn="0" w:lastRowLastColumn="0"/>
              <w:rPr>
                <w:color w:val="1F4E79" w:themeColor="accent1" w:themeShade="80"/>
              </w:rPr>
            </w:pPr>
            <w:r w:rsidRPr="00DB3CFB">
              <w:rPr>
                <w:color w:val="1F4E79" w:themeColor="accent1" w:themeShade="80"/>
              </w:rPr>
              <w:t>Traditionelle bzw. kulturelle Feste</w:t>
            </w:r>
          </w:p>
          <w:p w:rsidRPr="00DB3CFB" w:rsidR="00033007" w:rsidP="00033007" w:rsidRDefault="00033007" w14:paraId="6F0EA3BC" w14:textId="77777777">
            <w:pPr>
              <w:pStyle w:val="Listenabsatz"/>
              <w:numPr>
                <w:ilvl w:val="1"/>
                <w:numId w:val="54"/>
              </w:numPr>
              <w:cnfStyle w:val="000000000000" w:firstRow="0" w:lastRow="0" w:firstColumn="0" w:lastColumn="0" w:oddVBand="0" w:evenVBand="0" w:oddHBand="0" w:evenHBand="0" w:firstRowFirstColumn="0" w:firstRowLastColumn="0" w:lastRowFirstColumn="0" w:lastRowLastColumn="0"/>
              <w:rPr>
                <w:color w:val="1F4E79" w:themeColor="accent1" w:themeShade="80"/>
              </w:rPr>
            </w:pPr>
            <w:r w:rsidRPr="00DB3CFB">
              <w:rPr>
                <w:color w:val="1F4E79" w:themeColor="accent1" w:themeShade="80"/>
              </w:rPr>
              <w:t xml:space="preserve">Kulturelle Werte besprechen </w:t>
            </w:r>
          </w:p>
          <w:p w:rsidRPr="00DB3CFB" w:rsidR="00033007" w:rsidP="00033007" w:rsidRDefault="00033007" w14:paraId="3332BA18" w14:textId="77777777">
            <w:pPr>
              <w:pStyle w:val="Listenabsatz"/>
              <w:numPr>
                <w:ilvl w:val="1"/>
                <w:numId w:val="54"/>
              </w:numPr>
              <w:cnfStyle w:val="000000000000" w:firstRow="0" w:lastRow="0" w:firstColumn="0" w:lastColumn="0" w:oddVBand="0" w:evenVBand="0" w:oddHBand="0" w:evenHBand="0" w:firstRowFirstColumn="0" w:firstRowLastColumn="0" w:lastRowFirstColumn="0" w:lastRowLastColumn="0"/>
              <w:rPr>
                <w:color w:val="1F4E79" w:themeColor="accent1" w:themeShade="80"/>
              </w:rPr>
            </w:pPr>
            <w:r w:rsidRPr="00DB3CFB">
              <w:rPr>
                <w:color w:val="1F4E79" w:themeColor="accent1" w:themeShade="80"/>
              </w:rPr>
              <w:t>Unterschiede gemeinsam mit Kindern erkennen und thematisieren</w:t>
            </w:r>
          </w:p>
          <w:p w:rsidRPr="00DB3CFB" w:rsidR="00033007" w:rsidP="00033007" w:rsidRDefault="00033007" w14:paraId="3C19F2A7" w14:textId="77777777">
            <w:pPr>
              <w:pStyle w:val="Listenabsatz"/>
              <w:numPr>
                <w:ilvl w:val="0"/>
                <w:numId w:val="54"/>
              </w:numPr>
              <w:cnfStyle w:val="000000000000" w:firstRow="0" w:lastRow="0" w:firstColumn="0" w:lastColumn="0" w:oddVBand="0" w:evenVBand="0" w:oddHBand="0" w:evenHBand="0" w:firstRowFirstColumn="0" w:firstRowLastColumn="0" w:lastRowFirstColumn="0" w:lastRowLastColumn="0"/>
              <w:rPr>
                <w:color w:val="1F4E79" w:themeColor="accent1" w:themeShade="80"/>
              </w:rPr>
            </w:pPr>
            <w:r w:rsidRPr="00DB3CFB">
              <w:rPr>
                <w:color w:val="1F4E79" w:themeColor="accent1" w:themeShade="80"/>
              </w:rPr>
              <w:t>Partizipation und demokratische Absprachen</w:t>
            </w:r>
          </w:p>
          <w:p w:rsidRPr="00DB3CFB" w:rsidR="00033007" w:rsidP="00033007" w:rsidRDefault="00033007" w14:paraId="4A7EB288" w14:textId="77777777">
            <w:pPr>
              <w:pStyle w:val="Listenabsatz"/>
              <w:numPr>
                <w:ilvl w:val="0"/>
                <w:numId w:val="54"/>
              </w:numPr>
              <w:cnfStyle w:val="000000000000" w:firstRow="0" w:lastRow="0" w:firstColumn="0" w:lastColumn="0" w:oddVBand="0" w:evenVBand="0" w:oddHBand="0" w:evenHBand="0" w:firstRowFirstColumn="0" w:firstRowLastColumn="0" w:lastRowFirstColumn="0" w:lastRowLastColumn="0"/>
              <w:rPr>
                <w:color w:val="1F4E79" w:themeColor="accent1" w:themeShade="80"/>
              </w:rPr>
            </w:pPr>
            <w:r w:rsidRPr="00DB3CFB">
              <w:rPr>
                <w:color w:val="1F4E79" w:themeColor="accent1" w:themeShade="80"/>
              </w:rPr>
              <w:t>Bindung als fester Bestandteil von Resilienz und Sicherheitsgefühl</w:t>
            </w:r>
          </w:p>
          <w:p w:rsidRPr="00DB3CFB" w:rsidR="00033007" w:rsidP="00033007" w:rsidRDefault="00033007" w14:paraId="7993D848" w14:textId="77777777">
            <w:pPr>
              <w:pStyle w:val="Listenabsatz"/>
              <w:numPr>
                <w:ilvl w:val="0"/>
                <w:numId w:val="54"/>
              </w:numPr>
              <w:cnfStyle w:val="000000000000" w:firstRow="0" w:lastRow="0" w:firstColumn="0" w:lastColumn="0" w:oddVBand="0" w:evenVBand="0" w:oddHBand="0" w:evenHBand="0" w:firstRowFirstColumn="0" w:firstRowLastColumn="0" w:lastRowFirstColumn="0" w:lastRowLastColumn="0"/>
              <w:rPr>
                <w:color w:val="1F4E79" w:themeColor="accent1" w:themeShade="80"/>
              </w:rPr>
            </w:pPr>
            <w:r w:rsidRPr="00DB3CFB">
              <w:rPr>
                <w:color w:val="1F4E79" w:themeColor="accent1" w:themeShade="80"/>
              </w:rPr>
              <w:t>Regelmäßige gemeinsame Einkäufe in der Nähe</w:t>
            </w:r>
          </w:p>
          <w:p w:rsidRPr="00DB3CFB" w:rsidR="00033007" w:rsidP="00033007" w:rsidRDefault="00033007" w14:paraId="37DD29EF" w14:textId="6ECF8A1E">
            <w:pPr>
              <w:pStyle w:val="Listenabsatz"/>
              <w:numPr>
                <w:ilvl w:val="0"/>
                <w:numId w:val="54"/>
              </w:numPr>
              <w:cnfStyle w:val="000000000000" w:firstRow="0" w:lastRow="0" w:firstColumn="0" w:lastColumn="0" w:oddVBand="0" w:evenVBand="0" w:oddHBand="0" w:evenHBand="0" w:firstRowFirstColumn="0" w:firstRowLastColumn="0" w:lastRowFirstColumn="0" w:lastRowLastColumn="0"/>
              <w:rPr>
                <w:color w:val="1F4E79" w:themeColor="accent1" w:themeShade="80"/>
              </w:rPr>
            </w:pPr>
            <w:r w:rsidRPr="00DB3CFB">
              <w:rPr>
                <w:color w:val="1F4E79" w:themeColor="accent1" w:themeShade="80"/>
              </w:rPr>
              <w:t xml:space="preserve">Ausflüge in der Nähe (Verkehrsmittelnutzung, Straßenverkehrserziehung) </w:t>
            </w:r>
            <w:proofErr w:type="spellStart"/>
            <w:r w:rsidRPr="00DB3CFB">
              <w:rPr>
                <w:color w:val="1F4E79" w:themeColor="accent1" w:themeShade="80"/>
              </w:rPr>
              <w:t>u.A.</w:t>
            </w:r>
            <w:proofErr w:type="spellEnd"/>
          </w:p>
          <w:p w:rsidRPr="00DB3CFB" w:rsidR="00033007" w:rsidP="00033007" w:rsidRDefault="00033007" w14:paraId="3A9E7F54" w14:textId="5AAE9B7F">
            <w:pPr>
              <w:pStyle w:val="Listenabsatz"/>
              <w:numPr>
                <w:ilvl w:val="1"/>
                <w:numId w:val="54"/>
              </w:numPr>
              <w:cnfStyle w:val="000000000000" w:firstRow="0" w:lastRow="0" w:firstColumn="0" w:lastColumn="0" w:oddVBand="0" w:evenVBand="0" w:oddHBand="0" w:evenHBand="0" w:firstRowFirstColumn="0" w:firstRowLastColumn="0" w:lastRowFirstColumn="0" w:lastRowLastColumn="0"/>
              <w:rPr>
                <w:color w:val="1F4E79" w:themeColor="accent1" w:themeShade="80"/>
              </w:rPr>
            </w:pPr>
            <w:r w:rsidRPr="00DB3CFB">
              <w:rPr>
                <w:color w:val="1F4E79" w:themeColor="accent1" w:themeShade="80"/>
              </w:rPr>
              <w:t>Zum Tierpark</w:t>
            </w:r>
          </w:p>
          <w:p w:rsidRPr="00DB3CFB" w:rsidR="00033007" w:rsidP="00033007" w:rsidRDefault="00033007" w14:paraId="6D879A9F" w14:textId="50535D74">
            <w:pPr>
              <w:pStyle w:val="Listenabsatz"/>
              <w:numPr>
                <w:ilvl w:val="1"/>
                <w:numId w:val="54"/>
              </w:numPr>
              <w:cnfStyle w:val="000000000000" w:firstRow="0" w:lastRow="0" w:firstColumn="0" w:lastColumn="0" w:oddVBand="0" w:evenVBand="0" w:oddHBand="0" w:evenHBand="0" w:firstRowFirstColumn="0" w:firstRowLastColumn="0" w:lastRowFirstColumn="0" w:lastRowLastColumn="0"/>
              <w:rPr>
                <w:color w:val="1F4E79" w:themeColor="accent1" w:themeShade="80"/>
              </w:rPr>
            </w:pPr>
            <w:r w:rsidRPr="00DB3CFB">
              <w:rPr>
                <w:color w:val="1F4E79" w:themeColor="accent1" w:themeShade="80"/>
              </w:rPr>
              <w:t>Zur Feuerwehr</w:t>
            </w:r>
          </w:p>
          <w:p w:rsidRPr="00DB3CFB" w:rsidR="00033007" w:rsidP="00033007" w:rsidRDefault="00033007" w14:paraId="0643AF31" w14:textId="165A189D">
            <w:pPr>
              <w:pStyle w:val="Listenabsatz"/>
              <w:numPr>
                <w:ilvl w:val="1"/>
                <w:numId w:val="54"/>
              </w:numPr>
              <w:cnfStyle w:val="000000000000" w:firstRow="0" w:lastRow="0" w:firstColumn="0" w:lastColumn="0" w:oddVBand="0" w:evenVBand="0" w:oddHBand="0" w:evenHBand="0" w:firstRowFirstColumn="0" w:firstRowLastColumn="0" w:lastRowFirstColumn="0" w:lastRowLastColumn="0"/>
              <w:rPr>
                <w:color w:val="1F4E79" w:themeColor="accent1" w:themeShade="80"/>
              </w:rPr>
            </w:pPr>
            <w:r w:rsidRPr="00DB3CFB">
              <w:rPr>
                <w:color w:val="1F4E79" w:themeColor="accent1" w:themeShade="80"/>
              </w:rPr>
              <w:t>Zu Diversen Spielplätzen in Stellingen</w:t>
            </w:r>
          </w:p>
          <w:p w:rsidRPr="00DB3CFB" w:rsidR="00033007" w:rsidP="00033007" w:rsidRDefault="00033007" w14:paraId="5CE077EA" w14:textId="77777777">
            <w:pPr>
              <w:pStyle w:val="Listenabsatz"/>
              <w:numPr>
                <w:ilvl w:val="0"/>
                <w:numId w:val="54"/>
              </w:numPr>
              <w:cnfStyle w:val="000000000000" w:firstRow="0" w:lastRow="0" w:firstColumn="0" w:lastColumn="0" w:oddVBand="0" w:evenVBand="0" w:oddHBand="0" w:evenHBand="0" w:firstRowFirstColumn="0" w:firstRowLastColumn="0" w:lastRowFirstColumn="0" w:lastRowLastColumn="0"/>
              <w:rPr>
                <w:color w:val="1F4E79" w:themeColor="accent1" w:themeShade="80"/>
              </w:rPr>
            </w:pPr>
            <w:r w:rsidRPr="00DB3CFB">
              <w:rPr>
                <w:color w:val="1F4E79" w:themeColor="accent1" w:themeShade="80"/>
              </w:rPr>
              <w:t>Demokratische Partizipation im Morgenkreis</w:t>
            </w:r>
          </w:p>
          <w:p w:rsidRPr="00DB3CFB" w:rsidR="003013BE" w:rsidP="00033007" w:rsidRDefault="00033007" w14:paraId="0394E930" w14:textId="77777777">
            <w:pPr>
              <w:pStyle w:val="Listenabsatz"/>
              <w:numPr>
                <w:ilvl w:val="0"/>
                <w:numId w:val="54"/>
              </w:numPr>
              <w:cnfStyle w:val="000000000000" w:firstRow="0" w:lastRow="0" w:firstColumn="0" w:lastColumn="0" w:oddVBand="0" w:evenVBand="0" w:oddHBand="0" w:evenHBand="0" w:firstRowFirstColumn="0" w:firstRowLastColumn="0" w:lastRowFirstColumn="0" w:lastRowLastColumn="0"/>
              <w:rPr>
                <w:color w:val="1F4E79" w:themeColor="accent1" w:themeShade="80"/>
              </w:rPr>
            </w:pPr>
            <w:r w:rsidRPr="00DB3CFB">
              <w:rPr>
                <w:color w:val="1F4E79" w:themeColor="accent1" w:themeShade="80"/>
              </w:rPr>
              <w:t xml:space="preserve">Spielmaterialien divers halten bzw. </w:t>
            </w:r>
            <w:r w:rsidRPr="00DB3CFB" w:rsidR="0047106D">
              <w:rPr>
                <w:color w:val="1F4E79" w:themeColor="accent1" w:themeShade="80"/>
              </w:rPr>
              <w:t>b</w:t>
            </w:r>
            <w:r w:rsidRPr="00DB3CFB">
              <w:rPr>
                <w:color w:val="1F4E79" w:themeColor="accent1" w:themeShade="80"/>
              </w:rPr>
              <w:t>estehendes</w:t>
            </w:r>
            <w:r w:rsidRPr="00DB3CFB" w:rsidR="0047106D">
              <w:rPr>
                <w:color w:val="1F4E79" w:themeColor="accent1" w:themeShade="80"/>
              </w:rPr>
              <w:t xml:space="preserve"> Material</w:t>
            </w:r>
            <w:r w:rsidRPr="00DB3CFB">
              <w:rPr>
                <w:color w:val="1F4E79" w:themeColor="accent1" w:themeShade="80"/>
              </w:rPr>
              <w:t xml:space="preserve">, </w:t>
            </w:r>
            <w:proofErr w:type="spellStart"/>
            <w:r w:rsidRPr="00DB3CFB">
              <w:rPr>
                <w:color w:val="1F4E79" w:themeColor="accent1" w:themeShade="80"/>
              </w:rPr>
              <w:t>dass</w:t>
            </w:r>
            <w:proofErr w:type="spellEnd"/>
            <w:r w:rsidRPr="00DB3CFB">
              <w:rPr>
                <w:color w:val="1F4E79" w:themeColor="accent1" w:themeShade="80"/>
              </w:rPr>
              <w:t xml:space="preserve"> klassische Rollenbilder oder nicht-moderne Ansätzen beinhaltet, besprechen und aufarbeiten</w:t>
            </w:r>
          </w:p>
          <w:p w:rsidRPr="00DB3CFB" w:rsidR="005D1C33" w:rsidP="00033007" w:rsidRDefault="005D1C33" w14:paraId="017AB6E4" w14:textId="245BA7B2">
            <w:pPr>
              <w:pStyle w:val="Listenabsatz"/>
              <w:numPr>
                <w:ilvl w:val="0"/>
                <w:numId w:val="54"/>
              </w:numPr>
              <w:cnfStyle w:val="000000000000" w:firstRow="0" w:lastRow="0" w:firstColumn="0" w:lastColumn="0" w:oddVBand="0" w:evenVBand="0" w:oddHBand="0" w:evenHBand="0" w:firstRowFirstColumn="0" w:firstRowLastColumn="0" w:lastRowFirstColumn="0" w:lastRowLastColumn="0"/>
              <w:rPr>
                <w:color w:val="1F4E79" w:themeColor="accent1" w:themeShade="80"/>
              </w:rPr>
            </w:pPr>
            <w:r w:rsidRPr="00DB3CFB">
              <w:rPr>
                <w:color w:val="1F4E79" w:themeColor="accent1" w:themeShade="80"/>
              </w:rPr>
              <w:t>Kindergemeinschaft fördern (Wechselseitigkeit und Austausch auf gleicher Ebene fördern)</w:t>
            </w:r>
          </w:p>
        </w:tc>
      </w:tr>
      <w:tr w:rsidRPr="00DB3CFB" w:rsidR="00DB3CFB" w:rsidTr="003013BE" w14:paraId="4C1087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DB3CFB" w:rsidR="003013BE" w:rsidP="003013BE" w:rsidRDefault="003013BE" w14:paraId="7A20A125" w14:textId="612871C9">
            <w:pPr>
              <w:spacing w:line="276" w:lineRule="auto"/>
              <w:rPr>
                <w:rFonts w:ascii="Arial" w:hAnsi="Arial" w:cs="Arial"/>
                <w:color w:val="1F4E79" w:themeColor="accent1" w:themeShade="80"/>
              </w:rPr>
            </w:pPr>
            <w:r w:rsidRPr="00DB3CFB">
              <w:rPr>
                <w:rFonts w:ascii="Arial" w:hAnsi="Arial" w:cs="Arial"/>
                <w:color w:val="1F4E79" w:themeColor="accent1" w:themeShade="80"/>
              </w:rPr>
              <w:t>Kommunikation: Sprachen, Schriftkultur und Medien</w:t>
            </w:r>
          </w:p>
        </w:tc>
        <w:tc>
          <w:tcPr>
            <w:tcW w:w="4531" w:type="dxa"/>
          </w:tcPr>
          <w:p w:rsidRPr="00DB3CFB" w:rsidR="00033007" w:rsidP="00033007" w:rsidRDefault="00033007" w14:paraId="510B35F3" w14:textId="77777777">
            <w:pPr>
              <w:pStyle w:val="Listenabsatz"/>
              <w:numPr>
                <w:ilvl w:val="0"/>
                <w:numId w:val="56"/>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Verbale sowie nonverbale Sprache bzw. Körpersprache wahrnehmen und bestärken</w:t>
            </w:r>
          </w:p>
          <w:p w:rsidRPr="00DB3CFB" w:rsidR="005D1C33" w:rsidP="00033007" w:rsidRDefault="005D1C33" w14:paraId="252B18D7" w14:textId="30184827">
            <w:pPr>
              <w:pStyle w:val="Listenabsatz"/>
              <w:numPr>
                <w:ilvl w:val="0"/>
                <w:numId w:val="56"/>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Als Sprachvorbilder agieren</w:t>
            </w:r>
          </w:p>
          <w:p w:rsidRPr="00DB3CFB" w:rsidR="00033007" w:rsidP="00033007" w:rsidRDefault="00033007" w14:paraId="36218D8C" w14:textId="77777777">
            <w:pPr>
              <w:pStyle w:val="Listenabsatz"/>
              <w:numPr>
                <w:ilvl w:val="0"/>
                <w:numId w:val="56"/>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Alltagsintegrierte Sprachförderung durch korrektives Feedback, Unterstützen von ersten Sprachversuchen (hervorzuhebend bei 2. Spracherwerb)</w:t>
            </w:r>
          </w:p>
          <w:p w:rsidRPr="00DB3CFB" w:rsidR="00033007" w:rsidP="00033007" w:rsidRDefault="00033007" w14:paraId="404002FC" w14:textId="77777777">
            <w:pPr>
              <w:pStyle w:val="Listenabsatz"/>
              <w:numPr>
                <w:ilvl w:val="0"/>
                <w:numId w:val="56"/>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 xml:space="preserve">Rituale mittels Sprache begleiten </w:t>
            </w:r>
          </w:p>
          <w:p w:rsidRPr="00DB3CFB" w:rsidR="00033007" w:rsidP="00033007" w:rsidRDefault="00033007" w14:paraId="72BF5031" w14:textId="364C564C">
            <w:pPr>
              <w:pStyle w:val="Listenabsatz"/>
              <w:numPr>
                <w:ilvl w:val="0"/>
                <w:numId w:val="56"/>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Regelmäßige, alltägliche Gespräche in Kleingruppen und mit einzelnen Kindern über Themen</w:t>
            </w:r>
            <w:r w:rsidRPr="00DB3CFB" w:rsidR="0047106D">
              <w:rPr>
                <w:color w:val="1F4E79" w:themeColor="accent1" w:themeShade="80"/>
              </w:rPr>
              <w:t>,</w:t>
            </w:r>
            <w:r w:rsidRPr="00DB3CFB">
              <w:rPr>
                <w:color w:val="1F4E79" w:themeColor="accent1" w:themeShade="80"/>
              </w:rPr>
              <w:t xml:space="preserve"> die die Kinder beschäftigen</w:t>
            </w:r>
          </w:p>
          <w:p w:rsidRPr="00DB3CFB" w:rsidR="00033007" w:rsidP="00033007" w:rsidRDefault="00033007" w14:paraId="30744F0E" w14:textId="77777777">
            <w:pPr>
              <w:pStyle w:val="Listenabsatz"/>
              <w:numPr>
                <w:ilvl w:val="0"/>
                <w:numId w:val="56"/>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Einbinden von Reimen, Zungenbrechern, Liedern und Gedichten (gemeinsames auswendig lernen)</w:t>
            </w:r>
          </w:p>
          <w:p w:rsidRPr="00DB3CFB" w:rsidR="00033007" w:rsidP="00033007" w:rsidRDefault="00033007" w14:paraId="79098B3F" w14:textId="77777777">
            <w:pPr>
              <w:pStyle w:val="Listenabsatz"/>
              <w:numPr>
                <w:ilvl w:val="0"/>
                <w:numId w:val="56"/>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Einbinden der unterschiedlichen Sprachen im Morgenkreis (Beim Zählen, Begrüßen, Lieder, etc.)</w:t>
            </w:r>
          </w:p>
          <w:p w:rsidRPr="00DB3CFB" w:rsidR="00033007" w:rsidP="00033007" w:rsidRDefault="00033007" w14:paraId="7E2FF4CE" w14:textId="77777777">
            <w:pPr>
              <w:pStyle w:val="Listenabsatz"/>
              <w:numPr>
                <w:ilvl w:val="0"/>
                <w:numId w:val="56"/>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Tägliches Vorlesen, gemeinsame Bilderbuchbetrachtung mit aktiver Begleitung durch Sprache</w:t>
            </w:r>
          </w:p>
          <w:p w:rsidRPr="00DB3CFB" w:rsidR="00033007" w:rsidP="00033007" w:rsidRDefault="00033007" w14:paraId="053BD8DD" w14:textId="77777777">
            <w:pPr>
              <w:pStyle w:val="Listenabsatz"/>
              <w:numPr>
                <w:ilvl w:val="0"/>
                <w:numId w:val="56"/>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Fotoplakate gemeinsam erstellen, besprechen und beschriften</w:t>
            </w:r>
          </w:p>
          <w:p w:rsidRPr="00DB3CFB" w:rsidR="00033007" w:rsidP="00033007" w:rsidRDefault="00033007" w14:paraId="63FB5479" w14:textId="77777777">
            <w:pPr>
              <w:pStyle w:val="Listenabsatz"/>
              <w:numPr>
                <w:ilvl w:val="0"/>
                <w:numId w:val="56"/>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Tierstimmen erraten und imitieren</w:t>
            </w:r>
          </w:p>
          <w:p w:rsidRPr="00DB3CFB" w:rsidR="00033007" w:rsidP="00033007" w:rsidRDefault="00033007" w14:paraId="3BE49D05" w14:textId="77777777">
            <w:pPr>
              <w:pStyle w:val="Listenabsatz"/>
              <w:numPr>
                <w:ilvl w:val="0"/>
                <w:numId w:val="56"/>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Raumgestaltung:</w:t>
            </w:r>
          </w:p>
          <w:p w:rsidRPr="00DB3CFB" w:rsidR="00033007" w:rsidP="00033007" w:rsidRDefault="00033007" w14:paraId="4C689458" w14:textId="36A5D298">
            <w:pPr>
              <w:pStyle w:val="Listenabsatz"/>
              <w:numPr>
                <w:ilvl w:val="1"/>
                <w:numId w:val="56"/>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 xml:space="preserve">Raum für Ruhe und Entspannung </w:t>
            </w:r>
          </w:p>
          <w:p w:rsidRPr="00DB3CFB" w:rsidR="00033007" w:rsidP="00033007" w:rsidRDefault="00033007" w14:paraId="630FD167" w14:textId="77777777">
            <w:pPr>
              <w:pStyle w:val="Listenabsatz"/>
              <w:numPr>
                <w:ilvl w:val="1"/>
                <w:numId w:val="56"/>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Garderobenfächer anhand von Namen und Piktogrammen individuell</w:t>
            </w:r>
          </w:p>
          <w:p w:rsidRPr="00DB3CFB" w:rsidR="00033007" w:rsidP="00033007" w:rsidRDefault="00033007" w14:paraId="70E149A9" w14:textId="5E5B75F1">
            <w:pPr>
              <w:pStyle w:val="Listenabsatz"/>
              <w:numPr>
                <w:ilvl w:val="1"/>
                <w:numId w:val="56"/>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 xml:space="preserve">Bücherecke mit Büchern zur stetigen Selbstbedienung (Inkl. Bilderbücher, Geschichtenbücher, </w:t>
            </w:r>
            <w:r w:rsidRPr="00DB3CFB" w:rsidR="00F35726">
              <w:rPr>
                <w:color w:val="1F4E79" w:themeColor="accent1" w:themeShade="80"/>
              </w:rPr>
              <w:t xml:space="preserve">Liederbücher, </w:t>
            </w:r>
            <w:r w:rsidRPr="00DB3CFB">
              <w:rPr>
                <w:color w:val="1F4E79" w:themeColor="accent1" w:themeShade="80"/>
              </w:rPr>
              <w:t>etc.)</w:t>
            </w:r>
          </w:p>
          <w:p w:rsidRPr="00DB3CFB" w:rsidR="003013BE" w:rsidP="00F35726" w:rsidRDefault="00033007" w14:paraId="50D30FC3" w14:textId="01B9FB2B">
            <w:pPr>
              <w:pStyle w:val="Listenabsatz"/>
              <w:numPr>
                <w:ilvl w:val="1"/>
                <w:numId w:val="56"/>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Tischgruppen</w:t>
            </w:r>
            <w:r w:rsidRPr="00DB3CFB" w:rsidR="00F35726">
              <w:rPr>
                <w:color w:val="1F4E79" w:themeColor="accent1" w:themeShade="80"/>
              </w:rPr>
              <w:t xml:space="preserve"> </w:t>
            </w:r>
            <w:r w:rsidRPr="00DB3CFB">
              <w:rPr>
                <w:color w:val="1F4E79" w:themeColor="accent1" w:themeShade="80"/>
              </w:rPr>
              <w:t>für gemeinsame Gruppenmahlzeiten, um Austausch am Tisch zu ermöglichen</w:t>
            </w:r>
          </w:p>
        </w:tc>
      </w:tr>
      <w:tr w:rsidRPr="00DB3CFB" w:rsidR="00DB3CFB" w:rsidTr="003013BE" w14:paraId="60814CDD" w14:textId="77777777">
        <w:tc>
          <w:tcPr>
            <w:cnfStyle w:val="001000000000" w:firstRow="0" w:lastRow="0" w:firstColumn="1" w:lastColumn="0" w:oddVBand="0" w:evenVBand="0" w:oddHBand="0" w:evenHBand="0" w:firstRowFirstColumn="0" w:firstRowLastColumn="0" w:lastRowFirstColumn="0" w:lastRowLastColumn="0"/>
            <w:tcW w:w="4531" w:type="dxa"/>
          </w:tcPr>
          <w:p w:rsidRPr="00DB3CFB" w:rsidR="003013BE" w:rsidP="003013BE" w:rsidRDefault="003013BE" w14:paraId="312A32C8" w14:textId="1D0429F8">
            <w:pPr>
              <w:spacing w:line="276" w:lineRule="auto"/>
              <w:rPr>
                <w:rFonts w:ascii="Arial" w:hAnsi="Arial" w:cs="Arial"/>
                <w:color w:val="1F4E79" w:themeColor="accent1" w:themeShade="80"/>
              </w:rPr>
            </w:pPr>
            <w:r w:rsidRPr="00DB3CFB">
              <w:rPr>
                <w:rFonts w:ascii="Arial" w:hAnsi="Arial" w:cs="Arial"/>
                <w:color w:val="1F4E79" w:themeColor="accent1" w:themeShade="80"/>
              </w:rPr>
              <w:t>Bildnerisches Gestalten</w:t>
            </w:r>
          </w:p>
        </w:tc>
        <w:tc>
          <w:tcPr>
            <w:tcW w:w="4531" w:type="dxa"/>
          </w:tcPr>
          <w:p w:rsidRPr="00DB3CFB" w:rsidR="00033007" w:rsidP="00033007" w:rsidRDefault="00F35726" w14:paraId="7EF8C3BE" w14:textId="189A5BD0">
            <w:pPr>
              <w:pStyle w:val="Listenabsatz"/>
              <w:numPr>
                <w:ilvl w:val="0"/>
                <w:numId w:val="58"/>
              </w:numPr>
              <w:cnfStyle w:val="000000000000" w:firstRow="0" w:lastRow="0" w:firstColumn="0" w:lastColumn="0" w:oddVBand="0" w:evenVBand="0" w:oddHBand="0" w:evenHBand="0" w:firstRowFirstColumn="0" w:firstRowLastColumn="0" w:lastRowFirstColumn="0" w:lastRowLastColumn="0"/>
              <w:rPr>
                <w:color w:val="1F4E79" w:themeColor="accent1" w:themeShade="80"/>
              </w:rPr>
            </w:pPr>
            <w:r w:rsidRPr="00DB3CFB">
              <w:rPr>
                <w:color w:val="1F4E79" w:themeColor="accent1" w:themeShade="80"/>
              </w:rPr>
              <w:t>Regelmäßiger</w:t>
            </w:r>
            <w:r w:rsidRPr="00DB3CFB" w:rsidR="00033007">
              <w:rPr>
                <w:color w:val="1F4E79" w:themeColor="accent1" w:themeShade="80"/>
              </w:rPr>
              <w:t xml:space="preserve"> Zugang zu Gestaltungsmaterial</w:t>
            </w:r>
            <w:r w:rsidRPr="00DB3CFB" w:rsidR="0047106D">
              <w:rPr>
                <w:color w:val="1F4E79" w:themeColor="accent1" w:themeShade="80"/>
              </w:rPr>
              <w:t>ien</w:t>
            </w:r>
          </w:p>
          <w:p w:rsidRPr="00DB3CFB" w:rsidR="00033007" w:rsidP="00033007" w:rsidRDefault="00033007" w14:paraId="287A4B35" w14:textId="74C10377">
            <w:pPr>
              <w:pStyle w:val="Listenabsatz"/>
              <w:numPr>
                <w:ilvl w:val="0"/>
                <w:numId w:val="58"/>
              </w:numPr>
              <w:cnfStyle w:val="000000000000" w:firstRow="0" w:lastRow="0" w:firstColumn="0" w:lastColumn="0" w:oddVBand="0" w:evenVBand="0" w:oddHBand="0" w:evenHBand="0" w:firstRowFirstColumn="0" w:firstRowLastColumn="0" w:lastRowFirstColumn="0" w:lastRowLastColumn="0"/>
              <w:rPr>
                <w:color w:val="1F4E79" w:themeColor="accent1" w:themeShade="80"/>
              </w:rPr>
            </w:pPr>
            <w:r w:rsidRPr="00DB3CFB">
              <w:rPr>
                <w:color w:val="1F4E79" w:themeColor="accent1" w:themeShade="80"/>
              </w:rPr>
              <w:t xml:space="preserve">Täglich begleitete Gestaltungsangebote </w:t>
            </w:r>
          </w:p>
          <w:p w:rsidRPr="00DB3CFB" w:rsidR="00033007" w:rsidP="00033007" w:rsidRDefault="00033007" w14:paraId="76A3FB67" w14:textId="77777777">
            <w:pPr>
              <w:pStyle w:val="Listenabsatz"/>
              <w:numPr>
                <w:ilvl w:val="0"/>
                <w:numId w:val="58"/>
              </w:numPr>
              <w:cnfStyle w:val="000000000000" w:firstRow="0" w:lastRow="0" w:firstColumn="0" w:lastColumn="0" w:oddVBand="0" w:evenVBand="0" w:oddHBand="0" w:evenHBand="0" w:firstRowFirstColumn="0" w:firstRowLastColumn="0" w:lastRowFirstColumn="0" w:lastRowLastColumn="0"/>
              <w:rPr>
                <w:color w:val="1F4E79" w:themeColor="accent1" w:themeShade="80"/>
              </w:rPr>
            </w:pPr>
            <w:r w:rsidRPr="00DB3CFB">
              <w:rPr>
                <w:color w:val="1F4E79" w:themeColor="accent1" w:themeShade="80"/>
              </w:rPr>
              <w:t>Dokumentation der Arbeiten (nach Außen sowie für drinnen ausstellen (Wertschätzung der Arbeit))</w:t>
            </w:r>
          </w:p>
          <w:p w:rsidRPr="00DB3CFB" w:rsidR="00033007" w:rsidP="00033007" w:rsidRDefault="00033007" w14:paraId="0BF0A5BE" w14:textId="77777777">
            <w:pPr>
              <w:pStyle w:val="Listenabsatz"/>
              <w:numPr>
                <w:ilvl w:val="0"/>
                <w:numId w:val="58"/>
              </w:numPr>
              <w:cnfStyle w:val="000000000000" w:firstRow="0" w:lastRow="0" w:firstColumn="0" w:lastColumn="0" w:oddVBand="0" w:evenVBand="0" w:oddHBand="0" w:evenHBand="0" w:firstRowFirstColumn="0" w:firstRowLastColumn="0" w:lastRowFirstColumn="0" w:lastRowLastColumn="0"/>
              <w:rPr>
                <w:color w:val="1F4E79" w:themeColor="accent1" w:themeShade="80"/>
              </w:rPr>
            </w:pPr>
            <w:r w:rsidRPr="00DB3CFB">
              <w:rPr>
                <w:color w:val="1F4E79" w:themeColor="accent1" w:themeShade="80"/>
              </w:rPr>
              <w:t>Erfahrungen mit Lichtquellen und künstlerischen Arbeiten machen (Mittels Transparentpapier-Arbeiten wie bspw. Kerzenhalter oder Laternen)</w:t>
            </w:r>
          </w:p>
          <w:p w:rsidRPr="00DB3CFB" w:rsidR="00033007" w:rsidP="00033007" w:rsidRDefault="00033007" w14:paraId="2A131F4D" w14:textId="77777777">
            <w:pPr>
              <w:pStyle w:val="Listenabsatz"/>
              <w:numPr>
                <w:ilvl w:val="0"/>
                <w:numId w:val="58"/>
              </w:numPr>
              <w:cnfStyle w:val="000000000000" w:firstRow="0" w:lastRow="0" w:firstColumn="0" w:lastColumn="0" w:oddVBand="0" w:evenVBand="0" w:oddHBand="0" w:evenHBand="0" w:firstRowFirstColumn="0" w:firstRowLastColumn="0" w:lastRowFirstColumn="0" w:lastRowLastColumn="0"/>
              <w:rPr>
                <w:color w:val="1F4E79" w:themeColor="accent1" w:themeShade="80"/>
              </w:rPr>
            </w:pPr>
            <w:r w:rsidRPr="00DB3CFB">
              <w:rPr>
                <w:color w:val="1F4E79" w:themeColor="accent1" w:themeShade="80"/>
              </w:rPr>
              <w:t>Farbmischungen und die Herstellung von Einzelfarben besprechen</w:t>
            </w:r>
          </w:p>
          <w:p w:rsidRPr="00DB3CFB" w:rsidR="00033007" w:rsidP="00033007" w:rsidRDefault="00033007" w14:paraId="3AA48612" w14:textId="77777777">
            <w:pPr>
              <w:pStyle w:val="Listenabsatz"/>
              <w:numPr>
                <w:ilvl w:val="0"/>
                <w:numId w:val="58"/>
              </w:numPr>
              <w:cnfStyle w:val="000000000000" w:firstRow="0" w:lastRow="0" w:firstColumn="0" w:lastColumn="0" w:oddVBand="0" w:evenVBand="0" w:oddHBand="0" w:evenHBand="0" w:firstRowFirstColumn="0" w:firstRowLastColumn="0" w:lastRowFirstColumn="0" w:lastRowLastColumn="0"/>
              <w:rPr>
                <w:color w:val="1F4E79" w:themeColor="accent1" w:themeShade="80"/>
              </w:rPr>
            </w:pPr>
            <w:r w:rsidRPr="00DB3CFB">
              <w:rPr>
                <w:color w:val="1F4E79" w:themeColor="accent1" w:themeShade="80"/>
              </w:rPr>
              <w:t>Raumgestaltung:</w:t>
            </w:r>
          </w:p>
          <w:p w:rsidRPr="00DB3CFB" w:rsidR="003013BE" w:rsidP="00033007" w:rsidRDefault="00033007" w14:paraId="3AEAE5DE" w14:textId="11B8D010">
            <w:pPr>
              <w:pStyle w:val="Listenabsatz"/>
              <w:numPr>
                <w:ilvl w:val="1"/>
                <w:numId w:val="58"/>
              </w:numPr>
              <w:cnfStyle w:val="000000000000" w:firstRow="0" w:lastRow="0" w:firstColumn="0" w:lastColumn="0" w:oddVBand="0" w:evenVBand="0" w:oddHBand="0" w:evenHBand="0" w:firstRowFirstColumn="0" w:firstRowLastColumn="0" w:lastRowFirstColumn="0" w:lastRowLastColumn="0"/>
              <w:rPr>
                <w:color w:val="1F4E79" w:themeColor="accent1" w:themeShade="80"/>
              </w:rPr>
            </w:pPr>
            <w:r w:rsidRPr="00DB3CFB">
              <w:rPr>
                <w:color w:val="1F4E79" w:themeColor="accent1" w:themeShade="80"/>
              </w:rPr>
              <w:t>Ausstellungswände und Aufhänge-Möglichkeiten diagonal durch die Räume</w:t>
            </w:r>
          </w:p>
        </w:tc>
      </w:tr>
      <w:tr w:rsidRPr="00DB3CFB" w:rsidR="00DB3CFB" w:rsidTr="003013BE" w14:paraId="2B6579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DB3CFB" w:rsidR="003013BE" w:rsidP="003013BE" w:rsidRDefault="003013BE" w14:paraId="5B6EA49B" w14:textId="2A23F755">
            <w:pPr>
              <w:spacing w:line="276" w:lineRule="auto"/>
              <w:rPr>
                <w:rFonts w:ascii="Arial" w:hAnsi="Arial" w:cs="Arial"/>
                <w:color w:val="1F4E79" w:themeColor="accent1" w:themeShade="80"/>
              </w:rPr>
            </w:pPr>
            <w:r w:rsidRPr="00DB3CFB">
              <w:rPr>
                <w:rFonts w:ascii="Arial" w:hAnsi="Arial" w:cs="Arial"/>
                <w:color w:val="1F4E79" w:themeColor="accent1" w:themeShade="80"/>
              </w:rPr>
              <w:t>Musik</w:t>
            </w:r>
          </w:p>
        </w:tc>
        <w:tc>
          <w:tcPr>
            <w:tcW w:w="4531" w:type="dxa"/>
          </w:tcPr>
          <w:p w:rsidRPr="00DB3CFB" w:rsidR="00033007" w:rsidP="00033007" w:rsidRDefault="00033007" w14:paraId="63D3A8A2" w14:textId="77777777">
            <w:pPr>
              <w:pStyle w:val="Listenabsatz"/>
              <w:numPr>
                <w:ilvl w:val="0"/>
                <w:numId w:val="60"/>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Musikalische Begleitung nahezu jeder Situation</w:t>
            </w:r>
          </w:p>
          <w:p w:rsidRPr="00DB3CFB" w:rsidR="00033007" w:rsidP="00033007" w:rsidRDefault="00033007" w14:paraId="49F93B7F" w14:textId="77777777">
            <w:pPr>
              <w:pStyle w:val="Listenabsatz"/>
              <w:numPr>
                <w:ilvl w:val="1"/>
                <w:numId w:val="60"/>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Morgenkreis</w:t>
            </w:r>
          </w:p>
          <w:p w:rsidRPr="00DB3CFB" w:rsidR="00033007" w:rsidP="00033007" w:rsidRDefault="00033007" w14:paraId="796C5F82" w14:textId="77777777">
            <w:pPr>
              <w:pStyle w:val="Listenabsatz"/>
              <w:numPr>
                <w:ilvl w:val="1"/>
                <w:numId w:val="60"/>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Auf Ausflugswegen</w:t>
            </w:r>
          </w:p>
          <w:p w:rsidRPr="00DB3CFB" w:rsidR="00033007" w:rsidP="00033007" w:rsidRDefault="00033007" w14:paraId="4D98FF67" w14:textId="77777777">
            <w:pPr>
              <w:pStyle w:val="Listenabsatz"/>
              <w:numPr>
                <w:ilvl w:val="1"/>
                <w:numId w:val="60"/>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Um Aufräumen einzuleiten</w:t>
            </w:r>
          </w:p>
          <w:p w:rsidRPr="00DB3CFB" w:rsidR="00033007" w:rsidP="00033007" w:rsidRDefault="00033007" w14:paraId="018AF1F5" w14:textId="77777777">
            <w:pPr>
              <w:pStyle w:val="Listenabsatz"/>
              <w:numPr>
                <w:ilvl w:val="1"/>
                <w:numId w:val="60"/>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Bei täglichen Tanzpartys</w:t>
            </w:r>
          </w:p>
          <w:p w:rsidRPr="00DB3CFB" w:rsidR="00033007" w:rsidP="00033007" w:rsidRDefault="00033007" w14:paraId="4A70E7D2" w14:textId="77777777">
            <w:pPr>
              <w:pStyle w:val="Listenabsatz"/>
              <w:numPr>
                <w:ilvl w:val="1"/>
                <w:numId w:val="60"/>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Bei Bewegungsangeboten</w:t>
            </w:r>
          </w:p>
          <w:p w:rsidRPr="00DB3CFB" w:rsidR="00033007" w:rsidP="00033007" w:rsidRDefault="00033007" w14:paraId="687A3662" w14:textId="77777777">
            <w:pPr>
              <w:pStyle w:val="Listenabsatz"/>
              <w:numPr>
                <w:ilvl w:val="1"/>
                <w:numId w:val="60"/>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Zähneputzen</w:t>
            </w:r>
          </w:p>
          <w:p w:rsidRPr="00DB3CFB" w:rsidR="00033007" w:rsidP="00033007" w:rsidRDefault="00033007" w14:paraId="338543C4" w14:textId="2F7026B5">
            <w:pPr>
              <w:pStyle w:val="Listenabsatz"/>
              <w:numPr>
                <w:ilvl w:val="0"/>
                <w:numId w:val="60"/>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 xml:space="preserve">Vorbildfunktion der </w:t>
            </w:r>
            <w:proofErr w:type="spellStart"/>
            <w:r w:rsidRPr="00DB3CFB">
              <w:rPr>
                <w:color w:val="1F4E79" w:themeColor="accent1" w:themeShade="80"/>
              </w:rPr>
              <w:t>Erzieher:innen</w:t>
            </w:r>
            <w:proofErr w:type="spellEnd"/>
            <w:r w:rsidRPr="00DB3CFB">
              <w:rPr>
                <w:color w:val="1F4E79" w:themeColor="accent1" w:themeShade="80"/>
              </w:rPr>
              <w:t xml:space="preserve"> um Selbstbewusstsein und Selbstsicherheit zu fördern (Selbst singen, tanzen, Instrumente spielen)</w:t>
            </w:r>
          </w:p>
          <w:p w:rsidRPr="00DB3CFB" w:rsidR="00033007" w:rsidP="00033007" w:rsidRDefault="00033007" w14:paraId="1A857AD7" w14:textId="77777777">
            <w:pPr>
              <w:pStyle w:val="Listenabsatz"/>
              <w:numPr>
                <w:ilvl w:val="0"/>
                <w:numId w:val="60"/>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Gemeinsame und individuelle Rhythmen entwickeln und Raum geben</w:t>
            </w:r>
          </w:p>
          <w:p w:rsidRPr="00DB3CFB" w:rsidR="00033007" w:rsidP="00033007" w:rsidRDefault="00033007" w14:paraId="0DC64C45" w14:textId="72A6B5F5">
            <w:pPr>
              <w:pStyle w:val="Listenabsatz"/>
              <w:numPr>
                <w:ilvl w:val="0"/>
                <w:numId w:val="60"/>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 xml:space="preserve">Verbale und nonverbale Veränderungen der Stimme und des Körpers </w:t>
            </w:r>
            <w:r w:rsidRPr="00DB3CFB" w:rsidR="0047106D">
              <w:rPr>
                <w:color w:val="1F4E79" w:themeColor="accent1" w:themeShade="80"/>
              </w:rPr>
              <w:t xml:space="preserve">zur Darstellung von </w:t>
            </w:r>
            <w:r w:rsidRPr="00DB3CFB">
              <w:rPr>
                <w:color w:val="1F4E79" w:themeColor="accent1" w:themeShade="80"/>
              </w:rPr>
              <w:t>Emotionen</w:t>
            </w:r>
            <w:r w:rsidRPr="00DB3CFB" w:rsidR="0047106D">
              <w:rPr>
                <w:color w:val="1F4E79" w:themeColor="accent1" w:themeShade="80"/>
              </w:rPr>
              <w:t xml:space="preserve"> fördern</w:t>
            </w:r>
          </w:p>
          <w:p w:rsidRPr="00DB3CFB" w:rsidR="00033007" w:rsidP="00033007" w:rsidRDefault="00033007" w14:paraId="4B05FA6F" w14:textId="77777777">
            <w:pPr>
              <w:pStyle w:val="Listenabsatz"/>
              <w:numPr>
                <w:ilvl w:val="0"/>
                <w:numId w:val="60"/>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Musik aus verschiedenen Ländern und auf unterschiedlichen Sprachen hören und Texte lernen</w:t>
            </w:r>
          </w:p>
          <w:p w:rsidRPr="00DB3CFB" w:rsidR="00033007" w:rsidP="00033007" w:rsidRDefault="00033007" w14:paraId="3F653F41" w14:textId="77777777">
            <w:pPr>
              <w:pStyle w:val="Listenabsatz"/>
              <w:numPr>
                <w:ilvl w:val="0"/>
                <w:numId w:val="60"/>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Instrumente im Morgenkreis einbinden und Rhythmen gemeinsam nachspielen</w:t>
            </w:r>
          </w:p>
          <w:p w:rsidRPr="00DB3CFB" w:rsidR="003013BE" w:rsidP="00F35726" w:rsidRDefault="00033007" w14:paraId="3EADC4D8" w14:textId="48A054E9">
            <w:pPr>
              <w:pStyle w:val="Listenabsatz"/>
              <w:numPr>
                <w:ilvl w:val="0"/>
                <w:numId w:val="60"/>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 xml:space="preserve">Elterliche Mithilfe </w:t>
            </w:r>
            <w:r w:rsidRPr="00DB3CFB" w:rsidR="0047106D">
              <w:rPr>
                <w:color w:val="1F4E79" w:themeColor="accent1" w:themeShade="80"/>
              </w:rPr>
              <w:t>durch</w:t>
            </w:r>
            <w:r w:rsidRPr="00DB3CFB">
              <w:rPr>
                <w:color w:val="1F4E79" w:themeColor="accent1" w:themeShade="80"/>
              </w:rPr>
              <w:t xml:space="preserve"> Begleitungen bei gemeinsamem Singen</w:t>
            </w:r>
          </w:p>
        </w:tc>
      </w:tr>
      <w:tr w:rsidRPr="00DB3CFB" w:rsidR="00DB3CFB" w:rsidTr="003013BE" w14:paraId="3D24161F" w14:textId="77777777">
        <w:tc>
          <w:tcPr>
            <w:cnfStyle w:val="001000000000" w:firstRow="0" w:lastRow="0" w:firstColumn="1" w:lastColumn="0" w:oddVBand="0" w:evenVBand="0" w:oddHBand="0" w:evenHBand="0" w:firstRowFirstColumn="0" w:firstRowLastColumn="0" w:lastRowFirstColumn="0" w:lastRowLastColumn="0"/>
            <w:tcW w:w="4531" w:type="dxa"/>
          </w:tcPr>
          <w:p w:rsidRPr="00DB3CFB" w:rsidR="003013BE" w:rsidP="003013BE" w:rsidRDefault="003013BE" w14:paraId="6F040CD5" w14:textId="685E0D2C">
            <w:pPr>
              <w:spacing w:line="276" w:lineRule="auto"/>
              <w:rPr>
                <w:rFonts w:ascii="Arial" w:hAnsi="Arial" w:cs="Arial"/>
                <w:color w:val="1F4E79" w:themeColor="accent1" w:themeShade="80"/>
              </w:rPr>
            </w:pPr>
            <w:r w:rsidRPr="00DB3CFB">
              <w:rPr>
                <w:rFonts w:ascii="Arial" w:hAnsi="Arial" w:cs="Arial"/>
                <w:color w:val="1F4E79" w:themeColor="accent1" w:themeShade="80"/>
              </w:rPr>
              <w:t>Mathematik</w:t>
            </w:r>
          </w:p>
        </w:tc>
        <w:tc>
          <w:tcPr>
            <w:tcW w:w="4531" w:type="dxa"/>
          </w:tcPr>
          <w:p w:rsidRPr="00DB3CFB" w:rsidR="00033007" w:rsidP="00033007" w:rsidRDefault="00033007" w14:paraId="2A29D8DE" w14:textId="1124BB07">
            <w:pPr>
              <w:pStyle w:val="Listenabsatz"/>
              <w:numPr>
                <w:ilvl w:val="0"/>
                <w:numId w:val="62"/>
              </w:numPr>
              <w:cnfStyle w:val="000000000000" w:firstRow="0" w:lastRow="0" w:firstColumn="0" w:lastColumn="0" w:oddVBand="0" w:evenVBand="0" w:oddHBand="0" w:evenHBand="0" w:firstRowFirstColumn="0" w:firstRowLastColumn="0" w:lastRowFirstColumn="0" w:lastRowLastColumn="0"/>
              <w:rPr>
                <w:color w:val="1F4E79" w:themeColor="accent1" w:themeShade="80"/>
              </w:rPr>
            </w:pPr>
            <w:r w:rsidRPr="00DB3CFB">
              <w:rPr>
                <w:color w:val="1F4E79" w:themeColor="accent1" w:themeShade="80"/>
              </w:rPr>
              <w:t>Alltagsintegrierte mathematische Aufgaben, wie bspw. Kinder im Morgenkreis zählen</w:t>
            </w:r>
          </w:p>
          <w:p w:rsidRPr="00DB3CFB" w:rsidR="00033007" w:rsidP="00033007" w:rsidRDefault="00033007" w14:paraId="2271736C" w14:textId="77777777">
            <w:pPr>
              <w:pStyle w:val="Listenabsatz"/>
              <w:numPr>
                <w:ilvl w:val="0"/>
                <w:numId w:val="62"/>
              </w:numPr>
              <w:cnfStyle w:val="000000000000" w:firstRow="0" w:lastRow="0" w:firstColumn="0" w:lastColumn="0" w:oddVBand="0" w:evenVBand="0" w:oddHBand="0" w:evenHBand="0" w:firstRowFirstColumn="0" w:firstRowLastColumn="0" w:lastRowFirstColumn="0" w:lastRowLastColumn="0"/>
              <w:rPr>
                <w:color w:val="1F4E79" w:themeColor="accent1" w:themeShade="80"/>
              </w:rPr>
            </w:pPr>
            <w:r w:rsidRPr="00DB3CFB">
              <w:rPr>
                <w:color w:val="1F4E79" w:themeColor="accent1" w:themeShade="80"/>
              </w:rPr>
              <w:t>Wochentage, Jahreszeiten, Monate im Morgenkreis besprechen (Visuelle Ansichten im Gruppenraum aushängend, um vor Augen zu führen)</w:t>
            </w:r>
          </w:p>
          <w:p w:rsidRPr="00DB3CFB" w:rsidR="00033007" w:rsidP="00033007" w:rsidRDefault="00033007" w14:paraId="7565C79B" w14:textId="77777777">
            <w:pPr>
              <w:pStyle w:val="Listenabsatz"/>
              <w:numPr>
                <w:ilvl w:val="0"/>
                <w:numId w:val="62"/>
              </w:numPr>
              <w:cnfStyle w:val="000000000000" w:firstRow="0" w:lastRow="0" w:firstColumn="0" w:lastColumn="0" w:oddVBand="0" w:evenVBand="0" w:oddHBand="0" w:evenHBand="0" w:firstRowFirstColumn="0" w:firstRowLastColumn="0" w:lastRowFirstColumn="0" w:lastRowLastColumn="0"/>
              <w:rPr>
                <w:color w:val="1F4E79" w:themeColor="accent1" w:themeShade="80"/>
              </w:rPr>
            </w:pPr>
            <w:r w:rsidRPr="00DB3CFB">
              <w:rPr>
                <w:color w:val="1F4E79" w:themeColor="accent1" w:themeShade="80"/>
              </w:rPr>
              <w:t>Sammeln und ordnen von verschiedenen Naturmaterialien sowie von zuhause mitgebrachten Gegenständen (Klopapierrollen, Marmeladengläser, etc.)</w:t>
            </w:r>
          </w:p>
          <w:p w:rsidRPr="00DB3CFB" w:rsidR="00033007" w:rsidP="00033007" w:rsidRDefault="00033007" w14:paraId="5CA76930" w14:textId="77777777">
            <w:pPr>
              <w:pStyle w:val="Listenabsatz"/>
              <w:numPr>
                <w:ilvl w:val="0"/>
                <w:numId w:val="62"/>
              </w:numPr>
              <w:cnfStyle w:val="000000000000" w:firstRow="0" w:lastRow="0" w:firstColumn="0" w:lastColumn="0" w:oddVBand="0" w:evenVBand="0" w:oddHBand="0" w:evenHBand="0" w:firstRowFirstColumn="0" w:firstRowLastColumn="0" w:lastRowFirstColumn="0" w:lastRowLastColumn="0"/>
              <w:rPr>
                <w:color w:val="1F4E79" w:themeColor="accent1" w:themeShade="80"/>
              </w:rPr>
            </w:pPr>
            <w:r w:rsidRPr="00DB3CFB">
              <w:rPr>
                <w:color w:val="1F4E79" w:themeColor="accent1" w:themeShade="80"/>
              </w:rPr>
              <w:t>Besprechen von für das Kind wichtigen Zahlen (Hausnummern, etc.)</w:t>
            </w:r>
          </w:p>
          <w:p w:rsidRPr="00DB3CFB" w:rsidR="00033007" w:rsidP="00033007" w:rsidRDefault="00033007" w14:paraId="1D7B3539" w14:textId="77777777">
            <w:pPr>
              <w:pStyle w:val="Listenabsatz"/>
              <w:numPr>
                <w:ilvl w:val="0"/>
                <w:numId w:val="62"/>
              </w:numPr>
              <w:cnfStyle w:val="000000000000" w:firstRow="0" w:lastRow="0" w:firstColumn="0" w:lastColumn="0" w:oddVBand="0" w:evenVBand="0" w:oddHBand="0" w:evenHBand="0" w:firstRowFirstColumn="0" w:firstRowLastColumn="0" w:lastRowFirstColumn="0" w:lastRowLastColumn="0"/>
              <w:rPr>
                <w:color w:val="1F4E79" w:themeColor="accent1" w:themeShade="80"/>
              </w:rPr>
            </w:pPr>
            <w:r w:rsidRPr="00DB3CFB">
              <w:rPr>
                <w:color w:val="1F4E79" w:themeColor="accent1" w:themeShade="80"/>
              </w:rPr>
              <w:t>Geometrische Grundformen in alltäglichen Angeboten miteinbeziehen (Bastelangebote, Malangebote). Besprechen und Unterschiede dieser herausarbeiten</w:t>
            </w:r>
          </w:p>
          <w:p w:rsidRPr="00DB3CFB" w:rsidR="00033007" w:rsidP="00033007" w:rsidRDefault="00033007" w14:paraId="1AB59CEF" w14:textId="77777777">
            <w:pPr>
              <w:pStyle w:val="Listenabsatz"/>
              <w:numPr>
                <w:ilvl w:val="0"/>
                <w:numId w:val="62"/>
              </w:numPr>
              <w:cnfStyle w:val="000000000000" w:firstRow="0" w:lastRow="0" w:firstColumn="0" w:lastColumn="0" w:oddVBand="0" w:evenVBand="0" w:oddHBand="0" w:evenHBand="0" w:firstRowFirstColumn="0" w:firstRowLastColumn="0" w:lastRowFirstColumn="0" w:lastRowLastColumn="0"/>
              <w:rPr>
                <w:color w:val="1F4E79" w:themeColor="accent1" w:themeShade="80"/>
              </w:rPr>
            </w:pPr>
            <w:r w:rsidRPr="00DB3CFB">
              <w:rPr>
                <w:color w:val="1F4E79" w:themeColor="accent1" w:themeShade="80"/>
              </w:rPr>
              <w:t>gemeinsames Kochen und Backen (Mengenangaben schätzen, abmessen, abwiegen)</w:t>
            </w:r>
          </w:p>
          <w:p w:rsidRPr="00DB3CFB" w:rsidR="00033007" w:rsidP="00033007" w:rsidRDefault="00033007" w14:paraId="44522C67" w14:textId="77777777">
            <w:pPr>
              <w:pStyle w:val="Listenabsatz"/>
              <w:numPr>
                <w:ilvl w:val="0"/>
                <w:numId w:val="62"/>
              </w:numPr>
              <w:cnfStyle w:val="000000000000" w:firstRow="0" w:lastRow="0" w:firstColumn="0" w:lastColumn="0" w:oddVBand="0" w:evenVBand="0" w:oddHBand="0" w:evenHBand="0" w:firstRowFirstColumn="0" w:firstRowLastColumn="0" w:lastRowFirstColumn="0" w:lastRowLastColumn="0"/>
              <w:rPr>
                <w:color w:val="1F4E79" w:themeColor="accent1" w:themeShade="80"/>
              </w:rPr>
            </w:pPr>
            <w:r w:rsidRPr="00DB3CFB">
              <w:rPr>
                <w:color w:val="1F4E79" w:themeColor="accent1" w:themeShade="80"/>
              </w:rPr>
              <w:t>Zeitliche Abläufe erkennen und benennen (Heute ist Montag, morgen ist Dienstag)</w:t>
            </w:r>
          </w:p>
          <w:p w:rsidRPr="00DB3CFB" w:rsidR="00033007" w:rsidP="00033007" w:rsidRDefault="00033007" w14:paraId="1F7E525F" w14:textId="63F4F18C">
            <w:pPr>
              <w:pStyle w:val="Listenabsatz"/>
              <w:numPr>
                <w:ilvl w:val="0"/>
                <w:numId w:val="62"/>
              </w:numPr>
              <w:cnfStyle w:val="000000000000" w:firstRow="0" w:lastRow="0" w:firstColumn="0" w:lastColumn="0" w:oddVBand="0" w:evenVBand="0" w:oddHBand="0" w:evenHBand="0" w:firstRowFirstColumn="0" w:firstRowLastColumn="0" w:lastRowFirstColumn="0" w:lastRowLastColumn="0"/>
              <w:rPr>
                <w:color w:val="1F4E79" w:themeColor="accent1" w:themeShade="80"/>
              </w:rPr>
            </w:pPr>
            <w:r w:rsidRPr="00DB3CFB">
              <w:rPr>
                <w:color w:val="1F4E79" w:themeColor="accent1" w:themeShade="80"/>
              </w:rPr>
              <w:t>Rätsel- sowie Zählaufgaben im Alltag</w:t>
            </w:r>
          </w:p>
          <w:p w:rsidRPr="00DB3CFB" w:rsidR="003013BE" w:rsidP="00033007" w:rsidRDefault="00033007" w14:paraId="096D3201" w14:textId="2C90DB45">
            <w:pPr>
              <w:pStyle w:val="Listenabsatz"/>
              <w:numPr>
                <w:ilvl w:val="0"/>
                <w:numId w:val="62"/>
              </w:numPr>
              <w:cnfStyle w:val="000000000000" w:firstRow="0" w:lastRow="0" w:firstColumn="0" w:lastColumn="0" w:oddVBand="0" w:evenVBand="0" w:oddHBand="0" w:evenHBand="0" w:firstRowFirstColumn="0" w:firstRowLastColumn="0" w:lastRowFirstColumn="0" w:lastRowLastColumn="0"/>
              <w:rPr>
                <w:color w:val="1F4E79" w:themeColor="accent1" w:themeShade="80"/>
              </w:rPr>
            </w:pPr>
            <w:r w:rsidRPr="00DB3CFB">
              <w:rPr>
                <w:color w:val="1F4E79" w:themeColor="accent1" w:themeShade="80"/>
              </w:rPr>
              <w:t>Maßb</w:t>
            </w:r>
            <w:r w:rsidRPr="00DB3CFB" w:rsidR="00F35726">
              <w:rPr>
                <w:color w:val="1F4E79" w:themeColor="accent1" w:themeShade="80"/>
              </w:rPr>
              <w:t>and-Angebote</w:t>
            </w:r>
          </w:p>
        </w:tc>
      </w:tr>
      <w:tr w:rsidRPr="00DB3CFB" w:rsidR="00DB3CFB" w:rsidTr="003013BE" w14:paraId="0DD2B8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DB3CFB" w:rsidR="003013BE" w:rsidP="003013BE" w:rsidRDefault="003013BE" w14:paraId="2C718139" w14:textId="0063BAC8">
            <w:pPr>
              <w:spacing w:line="276" w:lineRule="auto"/>
              <w:rPr>
                <w:rFonts w:ascii="Arial" w:hAnsi="Arial" w:cs="Arial"/>
                <w:color w:val="1F4E79" w:themeColor="accent1" w:themeShade="80"/>
              </w:rPr>
            </w:pPr>
            <w:r w:rsidRPr="00DB3CFB">
              <w:rPr>
                <w:rFonts w:ascii="Arial" w:hAnsi="Arial" w:cs="Arial"/>
                <w:color w:val="1F4E79" w:themeColor="accent1" w:themeShade="80"/>
              </w:rPr>
              <w:t>Natur – Umwelt - Technik</w:t>
            </w:r>
          </w:p>
        </w:tc>
        <w:tc>
          <w:tcPr>
            <w:tcW w:w="4531" w:type="dxa"/>
          </w:tcPr>
          <w:p w:rsidRPr="00DB3CFB" w:rsidR="00033007" w:rsidP="00033007" w:rsidRDefault="00033007" w14:paraId="2013AD77" w14:textId="77777777">
            <w:pPr>
              <w:pStyle w:val="Listenabsatz"/>
              <w:numPr>
                <w:ilvl w:val="0"/>
                <w:numId w:val="63"/>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 xml:space="preserve">Als </w:t>
            </w:r>
            <w:proofErr w:type="spellStart"/>
            <w:r w:rsidRPr="00DB3CFB">
              <w:rPr>
                <w:color w:val="1F4E79" w:themeColor="accent1" w:themeShade="80"/>
              </w:rPr>
              <w:t>Beobachter:in</w:t>
            </w:r>
            <w:proofErr w:type="spellEnd"/>
            <w:r w:rsidRPr="00DB3CFB">
              <w:rPr>
                <w:color w:val="1F4E79" w:themeColor="accent1" w:themeShade="80"/>
              </w:rPr>
              <w:t xml:space="preserve"> agieren (Kinder eigene Erfahrungen sammeln lassen, keine Antworten vorwegnehmen)</w:t>
            </w:r>
          </w:p>
          <w:p w:rsidRPr="00DB3CFB" w:rsidR="00033007" w:rsidP="00033007" w:rsidRDefault="00033007" w14:paraId="2DF2841A" w14:textId="77777777">
            <w:pPr>
              <w:pStyle w:val="Listenabsatz"/>
              <w:numPr>
                <w:ilvl w:val="0"/>
                <w:numId w:val="63"/>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Erklärungen auf Nachfragen geben</w:t>
            </w:r>
          </w:p>
          <w:p w:rsidRPr="00DB3CFB" w:rsidR="00033007" w:rsidP="00033007" w:rsidRDefault="00033007" w14:paraId="4BC29311" w14:textId="370C06E8">
            <w:pPr>
              <w:pStyle w:val="Listenabsatz"/>
              <w:numPr>
                <w:ilvl w:val="0"/>
                <w:numId w:val="63"/>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Experimente im Wochenplan integrieren (Bspw. Farbentstehungen,</w:t>
            </w:r>
            <w:r w:rsidRPr="00DB3CFB" w:rsidR="00DF2F47">
              <w:rPr>
                <w:color w:val="1F4E79" w:themeColor="accent1" w:themeShade="80"/>
              </w:rPr>
              <w:t xml:space="preserve"> etc.)</w:t>
            </w:r>
            <w:r w:rsidRPr="00DB3CFB">
              <w:rPr>
                <w:color w:val="1F4E79" w:themeColor="accent1" w:themeShade="80"/>
              </w:rPr>
              <w:t xml:space="preserve"> </w:t>
            </w:r>
          </w:p>
          <w:p w:rsidRPr="00DB3CFB" w:rsidR="00033007" w:rsidP="00033007" w:rsidRDefault="00033007" w14:paraId="0290C0CE" w14:textId="77777777">
            <w:pPr>
              <w:pStyle w:val="Listenabsatz"/>
              <w:numPr>
                <w:ilvl w:val="0"/>
                <w:numId w:val="63"/>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Gemeinsames Anpflanzen im Außenbereich zur Veranschaulichung von Wachstumsbedingungen und Auswirkungen von Jahreszeitengegebenheiten</w:t>
            </w:r>
          </w:p>
          <w:p w:rsidRPr="00DB3CFB" w:rsidR="00033007" w:rsidP="00033007" w:rsidRDefault="00033007" w14:paraId="14080CD7" w14:textId="5F3F63AE">
            <w:pPr>
              <w:pStyle w:val="Listenabsatz"/>
              <w:numPr>
                <w:ilvl w:val="0"/>
                <w:numId w:val="63"/>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Ausflüge in d</w:t>
            </w:r>
            <w:r w:rsidRPr="00DB3CFB" w:rsidR="00F35726">
              <w:rPr>
                <w:color w:val="1F4E79" w:themeColor="accent1" w:themeShade="80"/>
              </w:rPr>
              <w:t>ie Natur</w:t>
            </w:r>
          </w:p>
          <w:p w:rsidRPr="00DB3CFB" w:rsidR="00033007" w:rsidP="00033007" w:rsidRDefault="00033007" w14:paraId="13E162A0" w14:textId="77777777">
            <w:pPr>
              <w:pStyle w:val="Listenabsatz"/>
              <w:numPr>
                <w:ilvl w:val="0"/>
                <w:numId w:val="63"/>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Gemeinsame Ausflüge zu Kindern nach Hause (Heimwege der Kinder nachvollziehen, Wahrnehmung der Verkehrssituationen stärken, etc.)</w:t>
            </w:r>
          </w:p>
          <w:p w:rsidRPr="00DB3CFB" w:rsidR="00033007" w:rsidP="00033007" w:rsidRDefault="00033007" w14:paraId="48914624" w14:textId="77777777">
            <w:pPr>
              <w:pStyle w:val="Listenabsatz"/>
              <w:numPr>
                <w:ilvl w:val="0"/>
                <w:numId w:val="63"/>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Trennung von Müll innerhalb der Kita näherbringen</w:t>
            </w:r>
          </w:p>
          <w:p w:rsidRPr="00DB3CFB" w:rsidR="003013BE" w:rsidP="00033007" w:rsidRDefault="00033007" w14:paraId="1BF63DDF" w14:textId="77777777">
            <w:pPr>
              <w:pStyle w:val="Listenabsatz"/>
              <w:numPr>
                <w:ilvl w:val="0"/>
                <w:numId w:val="63"/>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Verschwendung von Lebensmitteln und Materialien offenlegen, besprechen und gemeinsam darauf achten</w:t>
            </w:r>
          </w:p>
          <w:p w:rsidRPr="00DB3CFB" w:rsidR="00DF2F47" w:rsidP="00033007" w:rsidRDefault="00DF2F47" w14:paraId="5CAC78AB" w14:textId="77777777">
            <w:pPr>
              <w:pStyle w:val="Listenabsatz"/>
              <w:numPr>
                <w:ilvl w:val="0"/>
                <w:numId w:val="63"/>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Naturmaterialien zum Basteln und Dekorieren im Außengelände oder auf Ausflügen sammeln</w:t>
            </w:r>
          </w:p>
          <w:p w:rsidRPr="00DB3CFB" w:rsidR="00F35726" w:rsidP="00033007" w:rsidRDefault="00F35726" w14:paraId="19773902" w14:textId="1517DC11">
            <w:pPr>
              <w:pStyle w:val="Listenabsatz"/>
              <w:numPr>
                <w:ilvl w:val="0"/>
                <w:numId w:val="63"/>
              </w:num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DB3CFB">
              <w:rPr>
                <w:color w:val="1F4E79" w:themeColor="accent1" w:themeShade="80"/>
              </w:rPr>
              <w:t>Weiträumiges Außengelände mit Wald-ähnlichem Anteil</w:t>
            </w:r>
          </w:p>
        </w:tc>
      </w:tr>
    </w:tbl>
    <w:p w:rsidRPr="00DB3CFB" w:rsidR="00B65A1C" w:rsidP="00B65A1C" w:rsidRDefault="00B65A1C" w14:paraId="7C14F8DC" w14:textId="77777777">
      <w:pPr>
        <w:spacing w:after="0" w:line="276" w:lineRule="auto"/>
        <w:rPr>
          <w:rFonts w:ascii="Arial" w:hAnsi="Arial" w:cs="Arial"/>
          <w:b/>
          <w:bCs/>
          <w:color w:val="1F4E79" w:themeColor="accent1" w:themeShade="80"/>
        </w:rPr>
      </w:pPr>
    </w:p>
    <w:p w:rsidRPr="00DB3CFB" w:rsidR="00F000E3" w:rsidP="00F000E3" w:rsidRDefault="00580553" w14:paraId="65944485" w14:textId="04157DA8">
      <w:pPr>
        <w:pStyle w:val="berschrift3"/>
        <w:ind w:left="360"/>
        <w:rPr>
          <w:color w:val="1F4E79" w:themeColor="accent1" w:themeShade="80"/>
        </w:rPr>
      </w:pPr>
      <w:bookmarkStart w:name="_Toc162204206" w:id="25"/>
      <w:r w:rsidRPr="00DB3CFB">
        <w:rPr>
          <w:color w:val="1F4E79" w:themeColor="accent1" w:themeShade="80"/>
        </w:rPr>
        <w:t>5.</w:t>
      </w:r>
      <w:r w:rsidRPr="00DB3CFB" w:rsidR="00F000E3">
        <w:rPr>
          <w:color w:val="1F4E79" w:themeColor="accent1" w:themeShade="80"/>
        </w:rPr>
        <w:t>2</w:t>
      </w:r>
      <w:r w:rsidRPr="00DB3CFB">
        <w:rPr>
          <w:color w:val="1F4E79" w:themeColor="accent1" w:themeShade="80"/>
        </w:rPr>
        <w:t xml:space="preserve"> </w:t>
      </w:r>
      <w:r w:rsidRPr="00DB3CFB" w:rsidR="00137A9F">
        <w:rPr>
          <w:color w:val="1F4E79" w:themeColor="accent1" w:themeShade="80"/>
        </w:rPr>
        <w:t>Unsere</w:t>
      </w:r>
      <w:r w:rsidRPr="00DB3CFB" w:rsidR="00980DE4">
        <w:rPr>
          <w:color w:val="1F4E79" w:themeColor="accent1" w:themeShade="80"/>
        </w:rPr>
        <w:t xml:space="preserve"> </w:t>
      </w:r>
      <w:r w:rsidRPr="00DB3CFB" w:rsidR="00137A9F">
        <w:rPr>
          <w:color w:val="1F4E79" w:themeColor="accent1" w:themeShade="80"/>
        </w:rPr>
        <w:t>Gruppenstruktur</w:t>
      </w:r>
      <w:bookmarkEnd w:id="25"/>
    </w:p>
    <w:p w:rsidRPr="00DB3CFB" w:rsidR="004F6C59" w:rsidP="004E7C7E" w:rsidRDefault="004F6C59" w14:paraId="79C2DD30" w14:textId="77777777">
      <w:pPr>
        <w:spacing w:after="0"/>
        <w:rPr>
          <w:rFonts w:ascii="Arial" w:hAnsi="Arial" w:cs="Arial"/>
          <w:color w:val="1F4E79" w:themeColor="accent1" w:themeShade="80"/>
        </w:rPr>
      </w:pPr>
    </w:p>
    <w:p w:rsidRPr="00DB3CFB" w:rsidR="00707921" w:rsidP="00326851" w:rsidRDefault="00326851" w14:paraId="1C8AC427" w14:textId="14CCBC90">
      <w:pPr>
        <w:spacing w:after="0"/>
        <w:rPr>
          <w:rFonts w:ascii="Arial" w:hAnsi="Arial" w:cs="Arial"/>
          <w:color w:val="1F4E79" w:themeColor="accent1" w:themeShade="80"/>
        </w:rPr>
      </w:pPr>
      <w:r w:rsidRPr="00DB3CFB">
        <w:rPr>
          <w:rFonts w:ascii="Arial" w:hAnsi="Arial" w:cs="Arial"/>
          <w:color w:val="1F4E79" w:themeColor="accent1" w:themeShade="80"/>
        </w:rPr>
        <w:t>In unserer K</w:t>
      </w:r>
      <w:r w:rsidRPr="00DB3CFB" w:rsidR="00F35726">
        <w:rPr>
          <w:rFonts w:ascii="Arial" w:hAnsi="Arial" w:cs="Arial"/>
          <w:color w:val="1F4E79" w:themeColor="accent1" w:themeShade="80"/>
        </w:rPr>
        <w:t>rippe</w:t>
      </w:r>
      <w:r w:rsidRPr="00DB3CFB">
        <w:rPr>
          <w:rFonts w:ascii="Arial" w:hAnsi="Arial" w:cs="Arial"/>
          <w:color w:val="1F4E79" w:themeColor="accent1" w:themeShade="80"/>
        </w:rPr>
        <w:t xml:space="preserve"> werden </w:t>
      </w:r>
      <w:r w:rsidRPr="00DB3CFB" w:rsidR="00F35726">
        <w:rPr>
          <w:rFonts w:ascii="Arial" w:hAnsi="Arial" w:cs="Arial"/>
          <w:color w:val="1F4E79" w:themeColor="accent1" w:themeShade="80"/>
        </w:rPr>
        <w:t>die</w:t>
      </w:r>
      <w:r w:rsidRPr="00DB3CFB">
        <w:rPr>
          <w:rFonts w:ascii="Arial" w:hAnsi="Arial" w:cs="Arial"/>
          <w:color w:val="1F4E79" w:themeColor="accent1" w:themeShade="80"/>
        </w:rPr>
        <w:t xml:space="preserve"> Kinder in </w:t>
      </w:r>
      <w:r w:rsidRPr="00DB3CFB" w:rsidR="00F35726">
        <w:rPr>
          <w:rFonts w:ascii="Arial" w:hAnsi="Arial" w:cs="Arial"/>
          <w:color w:val="1F4E79" w:themeColor="accent1" w:themeShade="80"/>
        </w:rPr>
        <w:t xml:space="preserve">zwei Gruppen mit je 15 Kindern </w:t>
      </w:r>
      <w:r w:rsidRPr="00DB3CFB">
        <w:rPr>
          <w:rFonts w:ascii="Arial" w:hAnsi="Arial" w:cs="Arial"/>
          <w:color w:val="1F4E79" w:themeColor="accent1" w:themeShade="80"/>
        </w:rPr>
        <w:t xml:space="preserve">betreut. </w:t>
      </w:r>
      <w:r w:rsidRPr="00DB3CFB" w:rsidR="00DB5D30">
        <w:rPr>
          <w:rFonts w:ascii="Arial" w:hAnsi="Arial" w:cs="Arial"/>
          <w:color w:val="1F4E79" w:themeColor="accent1" w:themeShade="80"/>
        </w:rPr>
        <w:t xml:space="preserve">Dort </w:t>
      </w:r>
      <w:r w:rsidRPr="00DB3CFB" w:rsidR="00F35726">
        <w:rPr>
          <w:rFonts w:ascii="Arial" w:hAnsi="Arial" w:cs="Arial"/>
          <w:color w:val="1F4E79" w:themeColor="accent1" w:themeShade="80"/>
        </w:rPr>
        <w:t>verbringen sie den Alltag in einer Gruppe mit anderen Kindern im Alter von 1 bis 3 Jahren.</w:t>
      </w:r>
      <w:r w:rsidRPr="00DB3CFB" w:rsidR="00DB5D30">
        <w:rPr>
          <w:rFonts w:ascii="Arial" w:hAnsi="Arial" w:cs="Arial"/>
          <w:color w:val="1F4E79" w:themeColor="accent1" w:themeShade="80"/>
        </w:rPr>
        <w:t xml:space="preserve"> </w:t>
      </w:r>
      <w:r w:rsidRPr="00DB3CFB">
        <w:rPr>
          <w:rFonts w:ascii="Arial" w:hAnsi="Arial" w:cs="Arial"/>
          <w:color w:val="1F4E79" w:themeColor="accent1" w:themeShade="80"/>
        </w:rPr>
        <w:t xml:space="preserve">Durch feste, gemeinsame Rituale im Alltag, können die </w:t>
      </w:r>
      <w:r w:rsidRPr="00DB3CFB" w:rsidR="00DB5D30">
        <w:rPr>
          <w:rFonts w:ascii="Arial" w:hAnsi="Arial" w:cs="Arial"/>
          <w:color w:val="1F4E79" w:themeColor="accent1" w:themeShade="80"/>
        </w:rPr>
        <w:t>Kinder sich i</w:t>
      </w:r>
      <w:r w:rsidRPr="00DB3CFB">
        <w:rPr>
          <w:rFonts w:ascii="Arial" w:hAnsi="Arial" w:cs="Arial"/>
          <w:color w:val="1F4E79" w:themeColor="accent1" w:themeShade="80"/>
        </w:rPr>
        <w:t>m Ablauf wiederfinden</w:t>
      </w:r>
      <w:r w:rsidRPr="00DB3CFB" w:rsidR="00F35726">
        <w:rPr>
          <w:rFonts w:ascii="Arial" w:hAnsi="Arial" w:cs="Arial"/>
          <w:color w:val="1F4E79" w:themeColor="accent1" w:themeShade="80"/>
        </w:rPr>
        <w:t>,</w:t>
      </w:r>
      <w:r w:rsidRPr="00DB3CFB" w:rsidR="00DB5D30">
        <w:rPr>
          <w:rFonts w:ascii="Arial" w:hAnsi="Arial" w:cs="Arial"/>
          <w:color w:val="1F4E79" w:themeColor="accent1" w:themeShade="80"/>
        </w:rPr>
        <w:t xml:space="preserve"> </w:t>
      </w:r>
      <w:r w:rsidRPr="00DB3CFB">
        <w:rPr>
          <w:rFonts w:ascii="Arial" w:hAnsi="Arial" w:cs="Arial"/>
          <w:color w:val="1F4E79" w:themeColor="accent1" w:themeShade="80"/>
        </w:rPr>
        <w:t>welche</w:t>
      </w:r>
      <w:r w:rsidRPr="00DB3CFB" w:rsidR="00DB5D30">
        <w:rPr>
          <w:rFonts w:ascii="Arial" w:hAnsi="Arial" w:cs="Arial"/>
          <w:color w:val="1F4E79" w:themeColor="accent1" w:themeShade="80"/>
        </w:rPr>
        <w:t xml:space="preserve"> eine gewisse Ordnung und damit verbundene Sicherheit</w:t>
      </w:r>
      <w:r w:rsidRPr="00DB3CFB">
        <w:rPr>
          <w:rFonts w:ascii="Arial" w:hAnsi="Arial" w:cs="Arial"/>
          <w:color w:val="1F4E79" w:themeColor="accent1" w:themeShade="80"/>
        </w:rPr>
        <w:t xml:space="preserve"> schaffen</w:t>
      </w:r>
      <w:r w:rsidRPr="00DB3CFB" w:rsidR="00DB5D30">
        <w:rPr>
          <w:rFonts w:ascii="Arial" w:hAnsi="Arial" w:cs="Arial"/>
          <w:color w:val="1F4E79" w:themeColor="accent1" w:themeShade="80"/>
        </w:rPr>
        <w:t>.</w:t>
      </w:r>
      <w:r w:rsidRPr="00DB3CFB">
        <w:rPr>
          <w:rFonts w:ascii="Arial" w:hAnsi="Arial" w:cs="Arial"/>
          <w:color w:val="1F4E79" w:themeColor="accent1" w:themeShade="80"/>
        </w:rPr>
        <w:t xml:space="preserve"> Den gesamten Tag über</w:t>
      </w:r>
      <w:r w:rsidRPr="00DB3CFB" w:rsidR="00DB5D30">
        <w:rPr>
          <w:rFonts w:ascii="Arial" w:hAnsi="Arial" w:cs="Arial"/>
          <w:color w:val="1F4E79" w:themeColor="accent1" w:themeShade="80"/>
        </w:rPr>
        <w:t xml:space="preserve"> stehen unseren Kindern </w:t>
      </w:r>
      <w:r w:rsidRPr="00DB3CFB" w:rsidR="00F35726">
        <w:rPr>
          <w:rFonts w:ascii="Arial" w:hAnsi="Arial" w:cs="Arial"/>
          <w:color w:val="1F4E79" w:themeColor="accent1" w:themeShade="80"/>
        </w:rPr>
        <w:t xml:space="preserve">in ihren Gruppen je ein Gruppenraum und ein angrenzender Schlaf- bzw. </w:t>
      </w:r>
      <w:r w:rsidRPr="00DB3CFB" w:rsidR="003E1801">
        <w:rPr>
          <w:rFonts w:ascii="Arial" w:hAnsi="Arial" w:cs="Arial"/>
          <w:color w:val="1F4E79" w:themeColor="accent1" w:themeShade="80"/>
        </w:rPr>
        <w:t>Entspannungs</w:t>
      </w:r>
      <w:r w:rsidRPr="00DB3CFB" w:rsidR="00F35726">
        <w:rPr>
          <w:rFonts w:ascii="Arial" w:hAnsi="Arial" w:cs="Arial"/>
          <w:color w:val="1F4E79" w:themeColor="accent1" w:themeShade="80"/>
        </w:rPr>
        <w:t>raum zur Verfügung</w:t>
      </w:r>
      <w:r w:rsidRPr="00DB3CFB" w:rsidR="00DB5D30">
        <w:rPr>
          <w:rFonts w:ascii="Arial" w:hAnsi="Arial" w:cs="Arial"/>
          <w:color w:val="1F4E79" w:themeColor="accent1" w:themeShade="80"/>
        </w:rPr>
        <w:t>.</w:t>
      </w:r>
      <w:r w:rsidRPr="00DB3CFB" w:rsidR="0038549C">
        <w:rPr>
          <w:rFonts w:ascii="Arial" w:hAnsi="Arial" w:cs="Arial"/>
          <w:color w:val="1F4E79" w:themeColor="accent1" w:themeShade="80"/>
        </w:rPr>
        <w:t xml:space="preserve"> Die Gruppenräume teilen sich auf in verschiedene Spielbereiche: eine Bauecke, eine Leseecke, eine Angebotsecke sowie eine Rollenspielecke.</w:t>
      </w:r>
      <w:r w:rsidRPr="00DB3CFB" w:rsidR="00DB5D30">
        <w:rPr>
          <w:rFonts w:ascii="Arial" w:hAnsi="Arial" w:cs="Arial"/>
          <w:color w:val="1F4E79" w:themeColor="accent1" w:themeShade="80"/>
        </w:rPr>
        <w:t xml:space="preserve"> Die Kinder entscheiden </w:t>
      </w:r>
      <w:r w:rsidRPr="00DB3CFB">
        <w:rPr>
          <w:rFonts w:ascii="Arial" w:hAnsi="Arial" w:cs="Arial"/>
          <w:color w:val="1F4E79" w:themeColor="accent1" w:themeShade="80"/>
        </w:rPr>
        <w:t>eigenständig</w:t>
      </w:r>
      <w:r w:rsidRPr="00DB3CFB" w:rsidR="00DB5D30">
        <w:rPr>
          <w:rFonts w:ascii="Arial" w:hAnsi="Arial" w:cs="Arial"/>
          <w:color w:val="1F4E79" w:themeColor="accent1" w:themeShade="80"/>
        </w:rPr>
        <w:t>, welche dieser Räume</w:t>
      </w:r>
      <w:r w:rsidRPr="00DB3CFB" w:rsidR="0038549C">
        <w:rPr>
          <w:rFonts w:ascii="Arial" w:hAnsi="Arial" w:cs="Arial"/>
          <w:color w:val="1F4E79" w:themeColor="accent1" w:themeShade="80"/>
        </w:rPr>
        <w:t>, Spielbereiche</w:t>
      </w:r>
      <w:r w:rsidRPr="00DB3CFB" w:rsidR="00DB5D30">
        <w:rPr>
          <w:rFonts w:ascii="Arial" w:hAnsi="Arial" w:cs="Arial"/>
          <w:color w:val="1F4E79" w:themeColor="accent1" w:themeShade="80"/>
        </w:rPr>
        <w:t xml:space="preserve"> und welche</w:t>
      </w:r>
      <w:r w:rsidRPr="00DB3CFB" w:rsidR="003E1801">
        <w:rPr>
          <w:rFonts w:ascii="Arial" w:hAnsi="Arial" w:cs="Arial"/>
          <w:color w:val="1F4E79" w:themeColor="accent1" w:themeShade="80"/>
        </w:rPr>
        <w:t xml:space="preserve"> täglichen</w:t>
      </w:r>
      <w:r w:rsidRPr="00DB3CFB" w:rsidR="00DB5D30">
        <w:rPr>
          <w:rFonts w:ascii="Arial" w:hAnsi="Arial" w:cs="Arial"/>
          <w:color w:val="1F4E79" w:themeColor="accent1" w:themeShade="80"/>
        </w:rPr>
        <w:t xml:space="preserve"> Angebote sie nutzen möchten.</w:t>
      </w:r>
      <w:r w:rsidRPr="00DB3CFB">
        <w:rPr>
          <w:rFonts w:ascii="Arial" w:hAnsi="Arial" w:cs="Arial"/>
          <w:color w:val="1F4E79" w:themeColor="accent1" w:themeShade="80"/>
        </w:rPr>
        <w:t xml:space="preserve"> </w:t>
      </w:r>
      <w:r w:rsidRPr="00DB3CFB" w:rsidR="00956C40">
        <w:rPr>
          <w:rFonts w:ascii="Arial" w:hAnsi="Arial" w:cs="Arial"/>
          <w:color w:val="1F4E79" w:themeColor="accent1" w:themeShade="80"/>
        </w:rPr>
        <w:t xml:space="preserve">In jedem Raum werden für den Raum entsprechende Angebote durch die pädagogischen Fachkräfte eingeleitet. Die Kinder helfen oft gerne bei Auf- sowie Abbau mit. </w:t>
      </w:r>
    </w:p>
    <w:p w:rsidRPr="00DB3CFB" w:rsidR="00077874" w:rsidP="004E7C7E" w:rsidRDefault="00DB5D30" w14:paraId="5E398C21" w14:textId="546085EC">
      <w:pPr>
        <w:spacing w:after="0" w:line="276" w:lineRule="auto"/>
        <w:rPr>
          <w:rFonts w:ascii="Arial" w:hAnsi="Arial" w:cs="Arial"/>
          <w:color w:val="1F4E79" w:themeColor="accent1" w:themeShade="80"/>
          <w:shd w:val="clear" w:color="auto" w:fill="FFFFFF"/>
        </w:rPr>
      </w:pPr>
      <w:r w:rsidRPr="00DB3CFB">
        <w:rPr>
          <w:rFonts w:ascii="Arial" w:hAnsi="Arial" w:cs="Arial"/>
          <w:color w:val="1F4E79" w:themeColor="accent1" w:themeShade="80"/>
          <w:shd w:val="clear" w:color="auto" w:fill="FFFFFF"/>
        </w:rPr>
        <w:t>Neben den anregungsreichen Lernaktivitäten aus</w:t>
      </w:r>
      <w:r w:rsidRPr="00DB3CFB" w:rsidR="00B349E1">
        <w:rPr>
          <w:rFonts w:ascii="Arial" w:hAnsi="Arial" w:cs="Arial"/>
          <w:color w:val="1F4E79" w:themeColor="accent1" w:themeShade="80"/>
          <w:shd w:val="clear" w:color="auto" w:fill="FFFFFF"/>
        </w:rPr>
        <w:t xml:space="preserve"> den</w:t>
      </w:r>
      <w:r w:rsidRPr="00DB3CFB">
        <w:rPr>
          <w:rFonts w:ascii="Arial" w:hAnsi="Arial" w:cs="Arial"/>
          <w:color w:val="1F4E79" w:themeColor="accent1" w:themeShade="80"/>
          <w:shd w:val="clear" w:color="auto" w:fill="FFFFFF"/>
        </w:rPr>
        <w:t xml:space="preserve"> unterschiedlichen </w:t>
      </w:r>
      <w:r w:rsidRPr="00DB3CFB" w:rsidR="00B349E1">
        <w:rPr>
          <w:rFonts w:ascii="Arial" w:hAnsi="Arial" w:cs="Arial"/>
          <w:color w:val="1F4E79" w:themeColor="accent1" w:themeShade="80"/>
          <w:shd w:val="clear" w:color="auto" w:fill="FFFFFF"/>
        </w:rPr>
        <w:t>Bildungsb</w:t>
      </w:r>
      <w:r w:rsidRPr="00DB3CFB">
        <w:rPr>
          <w:rFonts w:ascii="Arial" w:hAnsi="Arial" w:cs="Arial"/>
          <w:color w:val="1F4E79" w:themeColor="accent1" w:themeShade="80"/>
          <w:shd w:val="clear" w:color="auto" w:fill="FFFFFF"/>
        </w:rPr>
        <w:t xml:space="preserve">ereichen können die Kinder ihre </w:t>
      </w:r>
      <w:proofErr w:type="spellStart"/>
      <w:r w:rsidRPr="00DB3CFB">
        <w:rPr>
          <w:rFonts w:ascii="Arial" w:hAnsi="Arial" w:cs="Arial"/>
          <w:color w:val="1F4E79" w:themeColor="accent1" w:themeShade="80"/>
          <w:shd w:val="clear" w:color="auto" w:fill="FFFFFF"/>
        </w:rPr>
        <w:t>Spielpartner</w:t>
      </w:r>
      <w:r w:rsidRPr="00DB3CFB" w:rsidR="00956C40">
        <w:rPr>
          <w:rFonts w:ascii="Arial" w:hAnsi="Arial" w:cs="Arial"/>
          <w:color w:val="1F4E79" w:themeColor="accent1" w:themeShade="80"/>
          <w:shd w:val="clear" w:color="auto" w:fill="FFFFFF"/>
        </w:rPr>
        <w:t>:innen</w:t>
      </w:r>
      <w:proofErr w:type="spellEnd"/>
      <w:r w:rsidRPr="00DB3CFB">
        <w:rPr>
          <w:rFonts w:ascii="Arial" w:hAnsi="Arial" w:cs="Arial"/>
          <w:color w:val="1F4E79" w:themeColor="accent1" w:themeShade="80"/>
          <w:shd w:val="clear" w:color="auto" w:fill="FFFFFF"/>
        </w:rPr>
        <w:t>, das Spielmaterial, den Spielort und die Spieldauer im Freispiel selbst wählen. Während dieser Zeit beobachten wir die Kinder, gewähren ihnen so viel Freiraum</w:t>
      </w:r>
      <w:r w:rsidRPr="00DB3CFB" w:rsidR="00956C40">
        <w:rPr>
          <w:rFonts w:ascii="Arial" w:hAnsi="Arial" w:cs="Arial"/>
          <w:color w:val="1F4E79" w:themeColor="accent1" w:themeShade="80"/>
          <w:shd w:val="clear" w:color="auto" w:fill="FFFFFF"/>
        </w:rPr>
        <w:t xml:space="preserve">, bieten jedoch auf Nachfrage Hilfestellungen an. </w:t>
      </w:r>
      <w:r w:rsidRPr="00DB3CFB">
        <w:rPr>
          <w:rFonts w:ascii="&amp;quot" w:hAnsi="&amp;quot"/>
          <w:color w:val="1F4E79" w:themeColor="accent1" w:themeShade="80"/>
        </w:rPr>
        <w:br/>
      </w:r>
      <w:r w:rsidRPr="00DB3CFB">
        <w:rPr>
          <w:rFonts w:ascii="Arial" w:hAnsi="Arial" w:cs="Arial"/>
          <w:color w:val="1F4E79" w:themeColor="accent1" w:themeShade="80"/>
          <w:shd w:val="clear" w:color="auto" w:fill="FFFFFF"/>
        </w:rPr>
        <w:t>Durch die Öffnung der Räume</w:t>
      </w:r>
      <w:r w:rsidRPr="00DB3CFB" w:rsidR="0038549C">
        <w:rPr>
          <w:rFonts w:ascii="Arial" w:hAnsi="Arial" w:cs="Arial"/>
          <w:color w:val="1F4E79" w:themeColor="accent1" w:themeShade="80"/>
          <w:shd w:val="clear" w:color="auto" w:fill="FFFFFF"/>
        </w:rPr>
        <w:t xml:space="preserve"> und die Raumstruktur</w:t>
      </w:r>
      <w:r w:rsidRPr="00DB3CFB">
        <w:rPr>
          <w:rFonts w:ascii="Arial" w:hAnsi="Arial" w:cs="Arial"/>
          <w:color w:val="1F4E79" w:themeColor="accent1" w:themeShade="80"/>
          <w:shd w:val="clear" w:color="auto" w:fill="FFFFFF"/>
        </w:rPr>
        <w:t xml:space="preserve"> lernen unsere Kinder sich </w:t>
      </w:r>
      <w:r w:rsidRPr="00DB3CFB" w:rsidR="00B349E1">
        <w:rPr>
          <w:rFonts w:ascii="Arial" w:hAnsi="Arial" w:cs="Arial"/>
          <w:color w:val="1F4E79" w:themeColor="accent1" w:themeShade="80"/>
          <w:shd w:val="clear" w:color="auto" w:fill="FFFFFF"/>
        </w:rPr>
        <w:t>selbst</w:t>
      </w:r>
      <w:r w:rsidRPr="00DB3CFB">
        <w:rPr>
          <w:rFonts w:ascii="Arial" w:hAnsi="Arial" w:cs="Arial"/>
          <w:color w:val="1F4E79" w:themeColor="accent1" w:themeShade="80"/>
          <w:shd w:val="clear" w:color="auto" w:fill="FFFFFF"/>
        </w:rPr>
        <w:t xml:space="preserve"> zu organisieren und auch abzuwägen, was ihnen i</w:t>
      </w:r>
      <w:r w:rsidRPr="00DB3CFB" w:rsidR="00956C40">
        <w:rPr>
          <w:rFonts w:ascii="Arial" w:hAnsi="Arial" w:cs="Arial"/>
          <w:color w:val="1F4E79" w:themeColor="accent1" w:themeShade="80"/>
          <w:shd w:val="clear" w:color="auto" w:fill="FFFFFF"/>
        </w:rPr>
        <w:t>n einem</w:t>
      </w:r>
      <w:r w:rsidRPr="00DB3CFB">
        <w:rPr>
          <w:rFonts w:ascii="Arial" w:hAnsi="Arial" w:cs="Arial"/>
          <w:color w:val="1F4E79" w:themeColor="accent1" w:themeShade="80"/>
          <w:shd w:val="clear" w:color="auto" w:fill="FFFFFF"/>
        </w:rPr>
        <w:t xml:space="preserve"> Moment wichtig ist.</w:t>
      </w:r>
      <w:r w:rsidRPr="00DB3CFB" w:rsidR="00956C40">
        <w:rPr>
          <w:rFonts w:ascii="Arial" w:hAnsi="Arial" w:cs="Arial"/>
          <w:color w:val="1F4E79" w:themeColor="accent1" w:themeShade="80"/>
          <w:shd w:val="clear" w:color="auto" w:fill="FFFFFF"/>
        </w:rPr>
        <w:t xml:space="preserve"> </w:t>
      </w:r>
    </w:p>
    <w:p w:rsidRPr="00DB3CFB" w:rsidR="0040070F" w:rsidP="00034E6D" w:rsidRDefault="00956C40" w14:paraId="0F55EE75" w14:textId="6A939252">
      <w:pPr>
        <w:spacing w:after="0" w:line="276" w:lineRule="auto"/>
        <w:rPr>
          <w:rFonts w:ascii="Arial" w:hAnsi="Arial" w:cs="Arial"/>
          <w:color w:val="1F4E79" w:themeColor="accent1" w:themeShade="80"/>
          <w:shd w:val="clear" w:color="auto" w:fill="FFFFFF"/>
        </w:rPr>
      </w:pPr>
      <w:r w:rsidRPr="00DB3CFB">
        <w:rPr>
          <w:rFonts w:ascii="Arial" w:hAnsi="Arial" w:cs="Arial"/>
          <w:color w:val="1F4E79" w:themeColor="accent1" w:themeShade="80"/>
          <w:shd w:val="clear" w:color="auto" w:fill="FFFFFF"/>
        </w:rPr>
        <w:t>Die Gruppe kann sich zu bestimmten Anlässen in Kleingruppen aufteilen, wenn beispielsweise Sprachförderung</w:t>
      </w:r>
      <w:r w:rsidRPr="00DB3CFB" w:rsidR="0038549C">
        <w:rPr>
          <w:rFonts w:ascii="Arial" w:hAnsi="Arial" w:cs="Arial"/>
          <w:color w:val="1F4E79" w:themeColor="accent1" w:themeShade="80"/>
          <w:shd w:val="clear" w:color="auto" w:fill="FFFFFF"/>
        </w:rPr>
        <w:t xml:space="preserve"> oder altersentsprechende Angebote,</w:t>
      </w:r>
      <w:r w:rsidRPr="00DB3CFB">
        <w:rPr>
          <w:rFonts w:ascii="Arial" w:hAnsi="Arial" w:cs="Arial"/>
          <w:color w:val="1F4E79" w:themeColor="accent1" w:themeShade="80"/>
          <w:shd w:val="clear" w:color="auto" w:fill="FFFFFF"/>
        </w:rPr>
        <w:t xml:space="preserve"> gezielt für bestimmte Kinder </w:t>
      </w:r>
      <w:r w:rsidRPr="00DB3CFB" w:rsidR="0038549C">
        <w:rPr>
          <w:rFonts w:ascii="Arial" w:hAnsi="Arial" w:cs="Arial"/>
          <w:color w:val="1F4E79" w:themeColor="accent1" w:themeShade="80"/>
          <w:shd w:val="clear" w:color="auto" w:fill="FFFFFF"/>
        </w:rPr>
        <w:t>durchgeführt</w:t>
      </w:r>
      <w:r w:rsidRPr="00DB3CFB">
        <w:rPr>
          <w:rFonts w:ascii="Arial" w:hAnsi="Arial" w:cs="Arial"/>
          <w:color w:val="1F4E79" w:themeColor="accent1" w:themeShade="80"/>
          <w:shd w:val="clear" w:color="auto" w:fill="FFFFFF"/>
        </w:rPr>
        <w:t xml:space="preserve"> w</w:t>
      </w:r>
      <w:r w:rsidRPr="00DB3CFB" w:rsidR="0038549C">
        <w:rPr>
          <w:rFonts w:ascii="Arial" w:hAnsi="Arial" w:cs="Arial"/>
          <w:color w:val="1F4E79" w:themeColor="accent1" w:themeShade="80"/>
          <w:shd w:val="clear" w:color="auto" w:fill="FFFFFF"/>
        </w:rPr>
        <w:t>erden</w:t>
      </w:r>
      <w:r w:rsidRPr="00DB3CFB">
        <w:rPr>
          <w:rFonts w:ascii="Arial" w:hAnsi="Arial" w:cs="Arial"/>
          <w:color w:val="1F4E79" w:themeColor="accent1" w:themeShade="80"/>
          <w:shd w:val="clear" w:color="auto" w:fill="FFFFFF"/>
        </w:rPr>
        <w:t>. Kinder ohne zusätzliche Sprachförderbedarfe werden grundsätzlich auf Wunsch trotz dessen in entsprechende Angebote mit einbezogen.</w:t>
      </w:r>
    </w:p>
    <w:p w:rsidRPr="00DB3CFB" w:rsidR="00F000E3" w:rsidP="00F000E3" w:rsidRDefault="00F000E3" w14:paraId="4E28A548" w14:textId="77777777">
      <w:pPr>
        <w:pStyle w:val="berschrift3"/>
        <w:rPr>
          <w:color w:val="1F4E79" w:themeColor="accent1" w:themeShade="80"/>
        </w:rPr>
      </w:pPr>
    </w:p>
    <w:p w:rsidRPr="00DB3CFB" w:rsidR="00580553" w:rsidP="00F000E3" w:rsidRDefault="00F000E3" w14:paraId="7A513528" w14:textId="3651DB1C">
      <w:pPr>
        <w:pStyle w:val="berschrift3"/>
        <w:rPr>
          <w:color w:val="1F4E79" w:themeColor="accent1" w:themeShade="80"/>
        </w:rPr>
      </w:pPr>
      <w:bookmarkStart w:name="_Toc162204207" w:id="26"/>
      <w:r w:rsidRPr="00DB3CFB">
        <w:rPr>
          <w:color w:val="1F4E79" w:themeColor="accent1" w:themeShade="80"/>
        </w:rPr>
        <w:t xml:space="preserve">5.3 </w:t>
      </w:r>
      <w:r w:rsidRPr="00DB3CFB" w:rsidR="0040070F">
        <w:rPr>
          <w:color w:val="1F4E79" w:themeColor="accent1" w:themeShade="80"/>
        </w:rPr>
        <w:t xml:space="preserve">Tages- und </w:t>
      </w:r>
      <w:r w:rsidRPr="00DB3CFB" w:rsidR="006D2934">
        <w:rPr>
          <w:color w:val="1F4E79" w:themeColor="accent1" w:themeShade="80"/>
        </w:rPr>
        <w:t>W</w:t>
      </w:r>
      <w:r w:rsidRPr="00DB3CFB" w:rsidR="0040070F">
        <w:rPr>
          <w:color w:val="1F4E79" w:themeColor="accent1" w:themeShade="80"/>
        </w:rPr>
        <w:t>ochenstrukt</w:t>
      </w:r>
      <w:r w:rsidRPr="00DB3CFB" w:rsidR="00082FDC">
        <w:rPr>
          <w:color w:val="1F4E79" w:themeColor="accent1" w:themeShade="80"/>
        </w:rPr>
        <w:t>ur</w:t>
      </w:r>
      <w:bookmarkEnd w:id="26"/>
      <w:r w:rsidRPr="00DB3CFB" w:rsidR="00802765">
        <w:rPr>
          <w:color w:val="1F4E79" w:themeColor="accent1" w:themeShade="80"/>
        </w:rPr>
        <w:t xml:space="preserve"> </w:t>
      </w:r>
    </w:p>
    <w:p w:rsidRPr="00DB3CFB" w:rsidR="00980DE4" w:rsidP="004E7C7E" w:rsidRDefault="00980DE4" w14:paraId="287DCF05" w14:textId="77777777">
      <w:pPr>
        <w:pStyle w:val="Listenabsatz"/>
        <w:spacing w:after="0"/>
        <w:rPr>
          <w:rFonts w:ascii="Arial" w:hAnsi="Arial" w:cs="Arial"/>
          <w:b/>
          <w:bCs/>
          <w:color w:val="1F4E79" w:themeColor="accent1" w:themeShade="80"/>
        </w:rPr>
      </w:pPr>
    </w:p>
    <w:p w:rsidRPr="00DB3CFB" w:rsidR="00CF703F" w:rsidP="004E7C7E" w:rsidRDefault="00780494" w14:paraId="1AEA07B9" w14:textId="3AF8C73A">
      <w:pPr>
        <w:spacing w:after="0"/>
        <w:rPr>
          <w:rFonts w:ascii="Arial" w:hAnsi="Arial" w:cs="Arial"/>
          <w:color w:val="1F4E79" w:themeColor="accent1" w:themeShade="80"/>
        </w:rPr>
      </w:pPr>
      <w:r w:rsidRPr="00DB3CFB">
        <w:rPr>
          <w:rFonts w:ascii="Arial" w:hAnsi="Arial" w:cs="Arial"/>
          <w:color w:val="1F4E79" w:themeColor="accent1" w:themeShade="80"/>
        </w:rPr>
        <w:t xml:space="preserve">Wir entwickeln Rituale und Strukturen, die den Kindern Sicherheit und Orientierung im Tagesablauf bieten. Dazu gehört der Wechsel von Aktivität und Erholung. Dafür </w:t>
      </w:r>
      <w:r w:rsidRPr="00DB3CFB" w:rsidR="00CF703F">
        <w:rPr>
          <w:rFonts w:ascii="Arial" w:hAnsi="Arial" w:cs="Arial"/>
          <w:color w:val="1F4E79" w:themeColor="accent1" w:themeShade="80"/>
        </w:rPr>
        <w:t>haben</w:t>
      </w:r>
      <w:r w:rsidRPr="00DB3CFB">
        <w:rPr>
          <w:rFonts w:ascii="Arial" w:hAnsi="Arial" w:cs="Arial"/>
          <w:color w:val="1F4E79" w:themeColor="accent1" w:themeShade="80"/>
        </w:rPr>
        <w:t xml:space="preserve"> wir eine Tages- und Wochenstruktur</w:t>
      </w:r>
      <w:r w:rsidRPr="00DB3CFB" w:rsidR="00CF703F">
        <w:rPr>
          <w:rFonts w:ascii="Arial" w:hAnsi="Arial" w:cs="Arial"/>
          <w:color w:val="1F4E79" w:themeColor="accent1" w:themeShade="80"/>
        </w:rPr>
        <w:t xml:space="preserve"> entwickelt</w:t>
      </w:r>
      <w:r w:rsidRPr="00DB3CFB">
        <w:rPr>
          <w:rFonts w:ascii="Arial" w:hAnsi="Arial" w:cs="Arial"/>
          <w:color w:val="1F4E79" w:themeColor="accent1" w:themeShade="80"/>
        </w:rPr>
        <w:t xml:space="preserve">, in der die Spielformen und Angebote für die Kinder abgebildet werden. Bei der Entwicklung der Strukturen bleibt Raum für die </w:t>
      </w:r>
    </w:p>
    <w:p w:rsidRPr="00DB3CFB" w:rsidR="0038549C" w:rsidP="00B65A1C" w:rsidRDefault="00780494" w14:paraId="618D0E9A" w14:textId="4ADF4C7B">
      <w:pPr>
        <w:spacing w:after="0"/>
        <w:rPr>
          <w:rFonts w:ascii="Arial" w:hAnsi="Arial" w:cs="Arial"/>
          <w:color w:val="1F4E79" w:themeColor="accent1" w:themeShade="80"/>
        </w:rPr>
      </w:pPr>
      <w:r w:rsidRPr="00DB3CFB">
        <w:rPr>
          <w:rFonts w:ascii="Arial" w:hAnsi="Arial" w:cs="Arial"/>
          <w:color w:val="1F4E79" w:themeColor="accent1" w:themeShade="80"/>
        </w:rPr>
        <w:t>unterschiedlichen und auch spontanen Bedürfnisse der Kinder. Ideen und Fragen haben Bedeutung und werden in die alltägliche Arbeit aufgenommen</w:t>
      </w:r>
      <w:r w:rsidRPr="00DB3CFB" w:rsidR="0038549C">
        <w:rPr>
          <w:rFonts w:ascii="Arial" w:hAnsi="Arial" w:cs="Arial"/>
          <w:color w:val="1F4E79" w:themeColor="accent1" w:themeShade="80"/>
        </w:rPr>
        <w:t xml:space="preserve">. </w:t>
      </w:r>
    </w:p>
    <w:p w:rsidRPr="00DB3CFB" w:rsidR="0038549C" w:rsidP="00B65A1C" w:rsidRDefault="0038549C" w14:paraId="73C7ACE6" w14:textId="1B1DC631">
      <w:pPr>
        <w:spacing w:after="0"/>
        <w:rPr>
          <w:rFonts w:ascii="Arial" w:hAnsi="Arial" w:cs="Arial"/>
          <w:color w:val="1F4E79" w:themeColor="accent1" w:themeShade="80"/>
        </w:rPr>
      </w:pPr>
      <w:r w:rsidRPr="00DB3CFB">
        <w:rPr>
          <w:rFonts w:ascii="Arial" w:hAnsi="Arial" w:cs="Arial"/>
          <w:color w:val="1F4E79" w:themeColor="accent1" w:themeShade="80"/>
        </w:rPr>
        <w:t xml:space="preserve">Um 8 Uhr beginnt die reguläre Bringzeit und die Kinder frühstücken gemeinsam in Tischgruppen um 9 Uhr. Im Anschluss macht die Gruppe einen gemeinsamen Morgenkreis, in dem neben Liedern, Gedichten und Fingerspielen auch bspw. die Wochentage, die Anzahl der Kinder oder die Wetterverhältnisse besprochen werden. Die Zahnhygiene ist ein wesentlicher Bestandteil des Alltages. </w:t>
      </w:r>
      <w:r w:rsidRPr="00DB3CFB" w:rsidR="00BC7CD0">
        <w:rPr>
          <w:rFonts w:ascii="Arial" w:hAnsi="Arial" w:cs="Arial"/>
          <w:color w:val="1F4E79" w:themeColor="accent1" w:themeShade="80"/>
        </w:rPr>
        <w:t xml:space="preserve">Während die „Hasen“-Gruppe hierfür in der Zeit zwischen Frühstück und Morgenkreis ins Bad geht, setzt die „Eulen“-Gruppe die Zahnhygiene nach ihrem Morgenkreis um. Uns ist es ein Anliegen, den Kindern die Wichtigkeit der täglichen Zahnhygiene zu vermitteln. </w:t>
      </w:r>
    </w:p>
    <w:p w:rsidRPr="00DB3CFB" w:rsidR="00BC7CD0" w:rsidP="00B65A1C" w:rsidRDefault="00BC7CD0" w14:paraId="6C78947A" w14:textId="3465BB3D">
      <w:pPr>
        <w:spacing w:after="0"/>
        <w:rPr>
          <w:rFonts w:ascii="Arial" w:hAnsi="Arial" w:cs="Arial"/>
          <w:color w:val="1F4E79" w:themeColor="accent1" w:themeShade="80"/>
        </w:rPr>
      </w:pPr>
      <w:r w:rsidRPr="00DB3CFB">
        <w:rPr>
          <w:rFonts w:ascii="Arial" w:hAnsi="Arial" w:cs="Arial"/>
          <w:color w:val="1F4E79" w:themeColor="accent1" w:themeShade="80"/>
        </w:rPr>
        <w:t>Anschließend gehen die Gruppen in die Garderobe und die Kinder ziehen sich eigenständig ihre Jacke</w:t>
      </w:r>
      <w:r w:rsidRPr="00DB3CFB" w:rsidR="00DA6AD5">
        <w:rPr>
          <w:rFonts w:ascii="Arial" w:hAnsi="Arial" w:cs="Arial"/>
          <w:color w:val="1F4E79" w:themeColor="accent1" w:themeShade="80"/>
        </w:rPr>
        <w:t>n</w:t>
      </w:r>
      <w:r w:rsidRPr="00DB3CFB">
        <w:rPr>
          <w:rFonts w:ascii="Arial" w:hAnsi="Arial" w:cs="Arial"/>
          <w:color w:val="1F4E79" w:themeColor="accent1" w:themeShade="80"/>
        </w:rPr>
        <w:t xml:space="preserve"> und Schuhe an. </w:t>
      </w:r>
      <w:r w:rsidRPr="00DB3CFB" w:rsidR="00DA6AD5">
        <w:rPr>
          <w:rFonts w:ascii="Arial" w:hAnsi="Arial" w:cs="Arial"/>
          <w:color w:val="1F4E79" w:themeColor="accent1" w:themeShade="80"/>
        </w:rPr>
        <w:t xml:space="preserve">In der darauffolgenden einstündigen Draußenzeit können sich die Kinder weitläufig bewegen, an Bewegungs- und naturbezogenen Angeboten partizipieren oder kreativ gestalten. Nach der Draußenzeit gehen alle Kinder sich drinnen ausziehen, Händewaschen und zum Mittagessen. Wenn die Kinder die Nahrungsaufnahme beendet haben, wird sich im angrenzenden Schlafraum ausgeruht. Kinder die nicht schlafen möchten bzw. sollen, verbringen die Schlafenszeit mit einer Fachkraft im Gruppenraum oder draußen. </w:t>
      </w:r>
      <w:r w:rsidRPr="00DB3CFB" w:rsidR="00257B79">
        <w:rPr>
          <w:rFonts w:ascii="Arial" w:hAnsi="Arial" w:cs="Arial"/>
          <w:color w:val="1F4E79" w:themeColor="accent1" w:themeShade="80"/>
        </w:rPr>
        <w:t>Ab 14 Uhr beginnt eine Freispielzeit, in der gleichzeitig am Tisch eine Snackzeit stattfindet. Die Zeit ab 14 Uhr wird sowohl draußen als auch drinnen genutzt, um pädagogische Angebote umzusetzen.</w:t>
      </w:r>
    </w:p>
    <w:p w:rsidRPr="00DB3CFB" w:rsidR="00034E6D" w:rsidP="00B65A1C" w:rsidRDefault="008428AD" w14:paraId="5BB829B8" w14:textId="3A614D06">
      <w:pPr>
        <w:spacing w:after="0"/>
        <w:rPr>
          <w:rFonts w:ascii="Arial" w:hAnsi="Arial" w:cs="Arial"/>
          <w:color w:val="1F4E79" w:themeColor="accent1" w:themeShade="80"/>
        </w:rPr>
      </w:pPr>
      <w:r w:rsidRPr="00DB3CFB">
        <w:rPr>
          <w:rFonts w:ascii="Arial" w:hAnsi="Arial" w:cs="Arial"/>
          <w:color w:val="1F4E79" w:themeColor="accent1" w:themeShade="80"/>
        </w:rPr>
        <w:t xml:space="preserve">Feste wie Fasching, Sommerfest oder das Zuckerfest werden jedes Jahr gefeiert. An dieser Stelle ist es wichtig, die verschiedenen Kulturen in unserer Kita zu berücksichtigen und kennenzulernen. Wir möchten eine familiäre Atmosphäre schaffen, damit die Vertrauensbasis zueinander gestärkt wird und sich alle Kinder und Eltern wohlfühlen. </w:t>
      </w:r>
    </w:p>
    <w:p w:rsidRPr="00DB3CFB" w:rsidR="00B65A1C" w:rsidP="00B65A1C" w:rsidRDefault="00B65A1C" w14:paraId="66386CF9" w14:textId="77777777">
      <w:pPr>
        <w:spacing w:after="0"/>
        <w:rPr>
          <w:rFonts w:ascii="Arial" w:hAnsi="Arial" w:cs="Arial"/>
          <w:color w:val="1F4E79" w:themeColor="accent1" w:themeShade="80"/>
        </w:rPr>
      </w:pPr>
    </w:p>
    <w:p w:rsidRPr="00DB3CFB" w:rsidR="00F000E3" w:rsidP="00F000E3" w:rsidRDefault="00F000E3" w14:paraId="0450CA36" w14:textId="2139C76F">
      <w:pPr>
        <w:pStyle w:val="berschrift3"/>
        <w:numPr>
          <w:ilvl w:val="1"/>
          <w:numId w:val="65"/>
        </w:numPr>
        <w:rPr>
          <w:color w:val="1F4E79" w:themeColor="accent1" w:themeShade="80"/>
          <w:sz w:val="26"/>
          <w:szCs w:val="26"/>
        </w:rPr>
      </w:pPr>
      <w:r w:rsidRPr="00DB3CFB">
        <w:rPr>
          <w:color w:val="1F4E79" w:themeColor="accent1" w:themeShade="80"/>
          <w:sz w:val="26"/>
          <w:szCs w:val="26"/>
        </w:rPr>
        <w:t xml:space="preserve"> </w:t>
      </w:r>
      <w:bookmarkStart w:name="_Toc162204208" w:id="27"/>
      <w:r w:rsidRPr="00DB3CFB" w:rsidR="00F67998">
        <w:rPr>
          <w:color w:val="1F4E79" w:themeColor="accent1" w:themeShade="80"/>
          <w:sz w:val="26"/>
          <w:szCs w:val="26"/>
        </w:rPr>
        <w:t>Raumgestaltung</w:t>
      </w:r>
      <w:bookmarkEnd w:id="27"/>
    </w:p>
    <w:p w:rsidRPr="00DB3CFB" w:rsidR="00F67998" w:rsidP="004E7C7E" w:rsidRDefault="00F67998" w14:paraId="0D9FA11D" w14:textId="77777777">
      <w:pPr>
        <w:pStyle w:val="Listenabsatz"/>
        <w:spacing w:after="0"/>
        <w:ind w:left="360"/>
        <w:rPr>
          <w:rFonts w:ascii="Arial" w:hAnsi="Arial" w:cs="Arial"/>
          <w:color w:val="1F4E79" w:themeColor="accent1" w:themeShade="80"/>
        </w:rPr>
      </w:pPr>
    </w:p>
    <w:p w:rsidRPr="00DB3CFB" w:rsidR="00A26A9B" w:rsidP="004E7C7E" w:rsidRDefault="00E30DBF" w14:paraId="3FF49500" w14:textId="5D85F877">
      <w:pPr>
        <w:spacing w:after="0"/>
        <w:rPr>
          <w:rFonts w:ascii="Arial" w:hAnsi="Arial" w:cs="Arial"/>
          <w:color w:val="1F4E79" w:themeColor="accent1" w:themeShade="80"/>
        </w:rPr>
      </w:pPr>
      <w:r w:rsidRPr="00DB3CFB">
        <w:rPr>
          <w:rFonts w:ascii="Arial" w:hAnsi="Arial" w:cs="Arial"/>
          <w:color w:val="1F4E79" w:themeColor="accent1" w:themeShade="80"/>
        </w:rPr>
        <w:t xml:space="preserve">Die Räume </w:t>
      </w:r>
      <w:r w:rsidRPr="00DB3CFB" w:rsidR="00114C28">
        <w:rPr>
          <w:rFonts w:ascii="Arial" w:hAnsi="Arial" w:cs="Arial"/>
          <w:color w:val="1F4E79" w:themeColor="accent1" w:themeShade="80"/>
        </w:rPr>
        <w:t>laden</w:t>
      </w:r>
      <w:r w:rsidRPr="00DB3CFB">
        <w:rPr>
          <w:rFonts w:ascii="Arial" w:hAnsi="Arial" w:cs="Arial"/>
          <w:color w:val="1F4E79" w:themeColor="accent1" w:themeShade="80"/>
        </w:rPr>
        <w:t xml:space="preserve"> Kinder</w:t>
      </w:r>
      <w:r w:rsidRPr="00DB3CFB" w:rsidR="00C655F1">
        <w:rPr>
          <w:rFonts w:ascii="Arial" w:hAnsi="Arial" w:cs="Arial"/>
          <w:color w:val="1F4E79" w:themeColor="accent1" w:themeShade="80"/>
        </w:rPr>
        <w:t xml:space="preserve"> altersentsprechend</w:t>
      </w:r>
      <w:r w:rsidRPr="00DB3CFB">
        <w:rPr>
          <w:rFonts w:ascii="Arial" w:hAnsi="Arial" w:cs="Arial"/>
          <w:color w:val="1F4E79" w:themeColor="accent1" w:themeShade="80"/>
        </w:rPr>
        <w:t xml:space="preserve"> zu v</w:t>
      </w:r>
      <w:r w:rsidRPr="00DB3CFB" w:rsidR="00114C28">
        <w:rPr>
          <w:rFonts w:ascii="Arial" w:hAnsi="Arial" w:cs="Arial"/>
          <w:color w:val="1F4E79" w:themeColor="accent1" w:themeShade="80"/>
        </w:rPr>
        <w:t>ielfältigen Spiel- und Lernerfahrungen ein. Dafür ist eigenaktives Entdecken und Gestalten erforderlich.</w:t>
      </w:r>
      <w:r w:rsidRPr="00DB3CFB" w:rsidR="00A26A9B">
        <w:rPr>
          <w:rFonts w:ascii="Arial" w:hAnsi="Arial" w:cs="Arial"/>
          <w:color w:val="1F4E79" w:themeColor="accent1" w:themeShade="80"/>
        </w:rPr>
        <w:t xml:space="preserve"> Ü</w:t>
      </w:r>
      <w:r w:rsidRPr="00DB3CFB" w:rsidR="00114C28">
        <w:rPr>
          <w:rFonts w:ascii="Arial" w:hAnsi="Arial" w:cs="Arial"/>
          <w:color w:val="1F4E79" w:themeColor="accent1" w:themeShade="80"/>
        </w:rPr>
        <w:t>bersichtliche und frei zugängliche Material</w:t>
      </w:r>
      <w:r w:rsidRPr="00DB3CFB" w:rsidR="00803D2B">
        <w:rPr>
          <w:rFonts w:ascii="Arial" w:hAnsi="Arial" w:cs="Arial"/>
          <w:color w:val="1F4E79" w:themeColor="accent1" w:themeShade="80"/>
        </w:rPr>
        <w:t>i</w:t>
      </w:r>
      <w:r w:rsidRPr="00DB3CFB" w:rsidR="00A26A9B">
        <w:rPr>
          <w:rFonts w:ascii="Arial" w:hAnsi="Arial" w:cs="Arial"/>
          <w:color w:val="1F4E79" w:themeColor="accent1" w:themeShade="80"/>
        </w:rPr>
        <w:t>en, sowie bewegliche Gestaltungselemente ermöglichen den Kindern unterschiedlicher Altersstufen vielfältige Lern</w:t>
      </w:r>
      <w:r w:rsidRPr="00DB3CFB" w:rsidR="00C655F1">
        <w:rPr>
          <w:rFonts w:ascii="Arial" w:hAnsi="Arial" w:cs="Arial"/>
          <w:color w:val="1F4E79" w:themeColor="accent1" w:themeShade="80"/>
        </w:rPr>
        <w:t>- und Bewegungs</w:t>
      </w:r>
      <w:r w:rsidRPr="00DB3CFB" w:rsidR="00A26A9B">
        <w:rPr>
          <w:rFonts w:ascii="Arial" w:hAnsi="Arial" w:cs="Arial"/>
          <w:color w:val="1F4E79" w:themeColor="accent1" w:themeShade="80"/>
        </w:rPr>
        <w:t>erfahrungen</w:t>
      </w:r>
      <w:r w:rsidRPr="00DB3CFB" w:rsidR="00114C28">
        <w:rPr>
          <w:rFonts w:ascii="Arial" w:hAnsi="Arial" w:cs="Arial"/>
          <w:color w:val="1F4E79" w:themeColor="accent1" w:themeShade="80"/>
        </w:rPr>
        <w:t xml:space="preserve">. </w:t>
      </w:r>
      <w:r w:rsidRPr="00DB3CFB" w:rsidR="00C655F1">
        <w:rPr>
          <w:rFonts w:ascii="Arial" w:hAnsi="Arial" w:cs="Arial"/>
          <w:color w:val="1F4E79" w:themeColor="accent1" w:themeShade="80"/>
        </w:rPr>
        <w:t>Darüber hinaus achten wir darauf, in jeder Gruppe Ruhebereiche einzuhalten.</w:t>
      </w:r>
    </w:p>
    <w:p w:rsidRPr="00DB3CFB" w:rsidR="00C655F1" w:rsidP="004E7C7E" w:rsidRDefault="00114C28" w14:paraId="243601C0" w14:textId="7F26CC43">
      <w:pPr>
        <w:spacing w:after="0"/>
        <w:rPr>
          <w:rFonts w:ascii="Arial" w:hAnsi="Arial" w:cs="Arial"/>
          <w:color w:val="1F4E79" w:themeColor="accent1" w:themeShade="80"/>
        </w:rPr>
      </w:pPr>
      <w:r w:rsidRPr="00DB3CFB">
        <w:rPr>
          <w:rFonts w:ascii="Arial" w:hAnsi="Arial" w:cs="Arial"/>
          <w:color w:val="1F4E79" w:themeColor="accent1" w:themeShade="80"/>
        </w:rPr>
        <w:t xml:space="preserve">Die Fachkräfte beobachten die Nutzung der Räume durch die Kinder aktiv und </w:t>
      </w:r>
      <w:r w:rsidRPr="00DB3CFB" w:rsidR="00A26A9B">
        <w:rPr>
          <w:rFonts w:ascii="Arial" w:hAnsi="Arial" w:cs="Arial"/>
          <w:color w:val="1F4E79" w:themeColor="accent1" w:themeShade="80"/>
        </w:rPr>
        <w:t>entwickeln diese stetig</w:t>
      </w:r>
      <w:r w:rsidRPr="00DB3CFB" w:rsidR="0059404B">
        <w:rPr>
          <w:rFonts w:ascii="Arial" w:hAnsi="Arial" w:cs="Arial"/>
          <w:color w:val="1F4E79" w:themeColor="accent1" w:themeShade="80"/>
        </w:rPr>
        <w:t xml:space="preserve"> in Bezug auf die Bedarfe der Kinder</w:t>
      </w:r>
      <w:r w:rsidRPr="00DB3CFB" w:rsidR="00A26A9B">
        <w:rPr>
          <w:rFonts w:ascii="Arial" w:hAnsi="Arial" w:cs="Arial"/>
          <w:color w:val="1F4E79" w:themeColor="accent1" w:themeShade="80"/>
        </w:rPr>
        <w:t xml:space="preserve"> weiter.</w:t>
      </w:r>
    </w:p>
    <w:p w:rsidRPr="00DB3CFB" w:rsidR="005F5A5A" w:rsidP="00580553" w:rsidRDefault="005F5A5A" w14:paraId="45A91ADE" w14:textId="77777777">
      <w:pPr>
        <w:spacing w:after="0"/>
        <w:rPr>
          <w:rFonts w:ascii="Arial" w:hAnsi="Arial" w:cs="Arial"/>
          <w:color w:val="1F4E79" w:themeColor="accent1" w:themeShade="80"/>
        </w:rPr>
      </w:pPr>
      <w:bookmarkStart w:name="_Hlk11492037" w:id="28"/>
    </w:p>
    <w:p w:rsidRPr="00DB3CFB" w:rsidR="00580553" w:rsidP="00F000E3" w:rsidRDefault="00F000E3" w14:paraId="6015AE6F" w14:textId="66879254">
      <w:pPr>
        <w:pStyle w:val="berschrift3"/>
        <w:rPr>
          <w:color w:val="1F4E79" w:themeColor="accent1" w:themeShade="80"/>
        </w:rPr>
      </w:pPr>
      <w:bookmarkStart w:name="_Toc162204209" w:id="29"/>
      <w:r w:rsidRPr="00DB3CFB">
        <w:rPr>
          <w:color w:val="1F4E79" w:themeColor="accent1" w:themeShade="80"/>
          <w:sz w:val="26"/>
          <w:szCs w:val="26"/>
        </w:rPr>
        <w:t xml:space="preserve">5.5 </w:t>
      </w:r>
      <w:r w:rsidRPr="00DB3CFB" w:rsidR="00A26A9B">
        <w:rPr>
          <w:color w:val="1F4E79" w:themeColor="accent1" w:themeShade="80"/>
          <w:sz w:val="26"/>
          <w:szCs w:val="26"/>
        </w:rPr>
        <w:t>Einrichtungsbezogenes</w:t>
      </w:r>
      <w:r w:rsidRPr="00DB3CFB" w:rsidR="00A26A9B">
        <w:rPr>
          <w:color w:val="1F4E79" w:themeColor="accent1" w:themeShade="80"/>
        </w:rPr>
        <w:t xml:space="preserve"> Raumkonzept</w:t>
      </w:r>
      <w:bookmarkEnd w:id="29"/>
    </w:p>
    <w:p w:rsidRPr="00DB3CFB" w:rsidR="004D0549" w:rsidP="004E7C7E" w:rsidRDefault="004D0549" w14:paraId="52DC4B03" w14:textId="77777777">
      <w:pPr>
        <w:spacing w:after="0"/>
        <w:rPr>
          <w:rFonts w:ascii="Arial" w:hAnsi="Arial" w:cs="Arial"/>
          <w:color w:val="1F4E79" w:themeColor="accent1" w:themeShade="80"/>
        </w:rPr>
      </w:pPr>
    </w:p>
    <w:p w:rsidRPr="00DB3CFB" w:rsidR="0085217B" w:rsidP="0059404B" w:rsidRDefault="0059404B" w14:paraId="61B3171D" w14:textId="0F7BDA17">
      <w:pPr>
        <w:spacing w:after="0"/>
        <w:rPr>
          <w:rFonts w:ascii="Arial" w:hAnsi="Arial" w:cs="Arial"/>
          <w:color w:val="1F4E79" w:themeColor="accent1" w:themeShade="80"/>
        </w:rPr>
      </w:pPr>
      <w:r w:rsidRPr="00DB3CFB">
        <w:rPr>
          <w:rFonts w:ascii="Arial" w:hAnsi="Arial" w:cs="Arial"/>
          <w:color w:val="1F4E79" w:themeColor="accent1" w:themeShade="80"/>
        </w:rPr>
        <w:t>Die</w:t>
      </w:r>
      <w:r w:rsidRPr="00DB3CFB" w:rsidR="0085217B">
        <w:rPr>
          <w:rFonts w:ascii="Arial" w:hAnsi="Arial" w:cs="Arial"/>
          <w:color w:val="1F4E79" w:themeColor="accent1" w:themeShade="80"/>
        </w:rPr>
        <w:t xml:space="preserve"> </w:t>
      </w:r>
      <w:r w:rsidRPr="00DB3CFB" w:rsidR="004322D8">
        <w:rPr>
          <w:rFonts w:ascii="Arial" w:hAnsi="Arial" w:cs="Arial"/>
          <w:color w:val="1F4E79" w:themeColor="accent1" w:themeShade="80"/>
        </w:rPr>
        <w:t>Krippe</w:t>
      </w:r>
      <w:r w:rsidRPr="00DB3CFB" w:rsidR="0085217B">
        <w:rPr>
          <w:rFonts w:ascii="Arial" w:hAnsi="Arial" w:cs="Arial"/>
          <w:color w:val="1F4E79" w:themeColor="accent1" w:themeShade="80"/>
        </w:rPr>
        <w:t xml:space="preserve"> Molli </w:t>
      </w:r>
      <w:r w:rsidRPr="00DB3CFB">
        <w:rPr>
          <w:rFonts w:ascii="Arial" w:hAnsi="Arial" w:cs="Arial"/>
          <w:color w:val="1F4E79" w:themeColor="accent1" w:themeShade="80"/>
        </w:rPr>
        <w:t xml:space="preserve">teilt sich in zwei Gruppen, die sogenannten „Hasen“ und die „Eulen“ auf. Jede Gruppe verfügt über einen eigenen Gruppenraum sowie einen angrenzenden Schlaf- und Ruheraum. Die Gruppenräume sind ausgestattet mit je einer Kinderküche, einer abgegrenzten Bauecke, eine Lese- und Kuschelecke sowie einem Kreativ- und Essbereich. Die an die Gruppenräume angrenzenden Schlafräume sind mit je 15 Kinderbetten versehen, die außerhalb der Schlafenszeit zusammengestellt werden können, sodass die Räume zusätzlich für Erholungs- und Entspannungsangebote genutzt werden können. </w:t>
      </w:r>
    </w:p>
    <w:p w:rsidRPr="00DB3CFB" w:rsidR="0059404B" w:rsidP="0059404B" w:rsidRDefault="0059404B" w14:paraId="76D0444D" w14:textId="4CE7F45F">
      <w:pPr>
        <w:spacing w:after="0"/>
        <w:rPr>
          <w:rFonts w:ascii="Arial" w:hAnsi="Arial" w:cs="Arial"/>
          <w:color w:val="1F4E79" w:themeColor="accent1" w:themeShade="80"/>
        </w:rPr>
      </w:pPr>
      <w:r w:rsidRPr="00DB3CFB">
        <w:rPr>
          <w:rFonts w:ascii="Arial" w:hAnsi="Arial" w:cs="Arial"/>
          <w:color w:val="1F4E79" w:themeColor="accent1" w:themeShade="80"/>
        </w:rPr>
        <w:t xml:space="preserve">Die beiden Gruppenräume verbindet ein gemeinsames Kinderbad mit Waschbecken, zwei unterschiedlich großen Toiletten sowie einem Wickeltisch mit zwei Wickelbereichen. Die Einrichtung des Bades ist so konzipiert, dass die Kinder altersentsprechend eigenständig die Körperhygiene bewerkstelligen können. Eine Treppe mit zu schließbarer Tür zum Wickelbereich hoch unterstützt die physische Gesundheit der Mitarbeitenden und fördert sie Selbstständigkeit der Kinder. </w:t>
      </w:r>
    </w:p>
    <w:p w:rsidRPr="00DB3CFB" w:rsidR="002A0909" w:rsidP="0059404B" w:rsidRDefault="002A0909" w14:paraId="34C3913F" w14:textId="5FC05055">
      <w:pPr>
        <w:spacing w:after="0"/>
        <w:rPr>
          <w:rFonts w:ascii="Arial" w:hAnsi="Arial" w:cs="Arial"/>
          <w:color w:val="1F4E79" w:themeColor="accent1" w:themeShade="80"/>
        </w:rPr>
      </w:pPr>
      <w:r w:rsidRPr="00DB3CFB">
        <w:rPr>
          <w:rFonts w:ascii="Arial" w:hAnsi="Arial" w:cs="Arial"/>
          <w:color w:val="1F4E79" w:themeColor="accent1" w:themeShade="80"/>
        </w:rPr>
        <w:t xml:space="preserve">Die Krippe ist neben den zuvor genannten, für die Bedarfe der Kinder strukturierten Räumlichkeiten, ebenfalls mit einer Küche für Erwachsene sowie einem Leitungsbüro ausgestattet. Sowohl in der Küche als auch im Büro sind Bereiche für das Personal vorgesehen, um Dokumentationsarbeiten, Gesprächsrunden, aber auch Pausen zu gestalten. </w:t>
      </w:r>
    </w:p>
    <w:p w:rsidRPr="00DB3CFB" w:rsidR="002A0909" w:rsidP="0059404B" w:rsidRDefault="002A0909" w14:paraId="1DDFC345" w14:textId="17865C09">
      <w:pPr>
        <w:spacing w:after="0"/>
        <w:rPr>
          <w:rFonts w:ascii="Arial" w:hAnsi="Arial" w:cs="Arial"/>
          <w:color w:val="1F4E79" w:themeColor="accent1" w:themeShade="80"/>
        </w:rPr>
      </w:pPr>
      <w:r w:rsidRPr="00DB3CFB">
        <w:rPr>
          <w:rFonts w:ascii="Arial" w:hAnsi="Arial" w:cs="Arial"/>
          <w:color w:val="1F4E79" w:themeColor="accent1" w:themeShade="80"/>
        </w:rPr>
        <w:t xml:space="preserve">Ein weiterer, von der pädagogischen Arbeit unabhängiger Raum ist der zu jeder Zeit verschlossener Reinigungsraum, in dem jegliche Vorräte an Reinigungs- und Lösungsmittel vor Kindern geschützt gelagert werden. </w:t>
      </w:r>
    </w:p>
    <w:bookmarkEnd w:id="28"/>
    <w:p w:rsidRPr="00DB3CFB" w:rsidR="00F000E3" w:rsidP="00F000E3" w:rsidRDefault="00F000E3" w14:paraId="6F571227" w14:textId="77777777">
      <w:pPr>
        <w:pStyle w:val="berschrift3"/>
        <w:rPr>
          <w:color w:val="1F4E79" w:themeColor="accent1" w:themeShade="80"/>
        </w:rPr>
      </w:pPr>
    </w:p>
    <w:p w:rsidRPr="00DB3CFB" w:rsidR="00034E6D" w:rsidP="00F000E3" w:rsidRDefault="009732F9" w14:paraId="24F35981" w14:textId="2F1A32B1">
      <w:pPr>
        <w:pStyle w:val="berschrift3"/>
        <w:numPr>
          <w:ilvl w:val="1"/>
          <w:numId w:val="67"/>
        </w:numPr>
        <w:rPr>
          <w:color w:val="1F4E79" w:themeColor="accent1" w:themeShade="80"/>
        </w:rPr>
      </w:pPr>
      <w:bookmarkStart w:name="_Toc162204210" w:id="30"/>
      <w:r w:rsidRPr="00DB3CFB">
        <w:rPr>
          <w:color w:val="1F4E79" w:themeColor="accent1" w:themeShade="80"/>
        </w:rPr>
        <w:t xml:space="preserve">Beobachtung und Dokumentation von </w:t>
      </w:r>
      <w:r w:rsidRPr="00DB3CFB" w:rsidR="008038FA">
        <w:rPr>
          <w:color w:val="1F4E79" w:themeColor="accent1" w:themeShade="80"/>
        </w:rPr>
        <w:t>Entwicklungsprozessen</w:t>
      </w:r>
      <w:bookmarkEnd w:id="30"/>
    </w:p>
    <w:p w:rsidRPr="00DB3CFB" w:rsidR="00810E75" w:rsidP="004E7C7E" w:rsidRDefault="00810E75" w14:paraId="75936B58" w14:textId="77777777">
      <w:pPr>
        <w:spacing w:after="0"/>
        <w:rPr>
          <w:rFonts w:ascii="Arial" w:hAnsi="Arial" w:cs="Arial"/>
          <w:color w:val="1F4E79" w:themeColor="accent1" w:themeShade="80"/>
        </w:rPr>
      </w:pPr>
    </w:p>
    <w:p w:rsidRPr="00DB3CFB" w:rsidR="00810E75" w:rsidP="004E7C7E" w:rsidRDefault="00867FDF" w14:paraId="338A16F7" w14:textId="45F10B45">
      <w:pPr>
        <w:spacing w:after="0"/>
        <w:rPr>
          <w:rFonts w:ascii="Arial" w:hAnsi="Arial" w:cs="Arial"/>
          <w:color w:val="1F4E79" w:themeColor="accent1" w:themeShade="80"/>
        </w:rPr>
      </w:pPr>
      <w:r w:rsidRPr="00DB3CFB">
        <w:rPr>
          <w:rFonts w:ascii="Arial" w:hAnsi="Arial" w:cs="Arial"/>
          <w:color w:val="1F4E79" w:themeColor="accent1" w:themeShade="80"/>
        </w:rPr>
        <w:t>Die Fachkräfte beobachten regelmäßig jedes Kind und dokumentieren die Beobachtung</w:t>
      </w:r>
      <w:r w:rsidRPr="00DB3CFB" w:rsidR="002A7FC4">
        <w:rPr>
          <w:rFonts w:ascii="Arial" w:hAnsi="Arial" w:cs="Arial"/>
          <w:color w:val="1F4E79" w:themeColor="accent1" w:themeShade="80"/>
        </w:rPr>
        <w:t>en</w:t>
      </w:r>
      <w:r w:rsidRPr="00DB3CFB">
        <w:rPr>
          <w:rFonts w:ascii="Arial" w:hAnsi="Arial" w:cs="Arial"/>
          <w:color w:val="1F4E79" w:themeColor="accent1" w:themeShade="80"/>
        </w:rPr>
        <w:t xml:space="preserve">. Die Beobachtung findet mindestens einmal pro Halbjahr </w:t>
      </w:r>
      <w:r w:rsidRPr="00DB3CFB" w:rsidR="000A0E5E">
        <w:rPr>
          <w:rFonts w:ascii="Arial" w:hAnsi="Arial" w:cs="Arial"/>
          <w:color w:val="1F4E79" w:themeColor="accent1" w:themeShade="80"/>
        </w:rPr>
        <w:t>für jedes Kind statt,</w:t>
      </w:r>
      <w:r w:rsidRPr="00DB3CFB">
        <w:rPr>
          <w:rFonts w:ascii="Arial" w:hAnsi="Arial" w:cs="Arial"/>
          <w:color w:val="1F4E79" w:themeColor="accent1" w:themeShade="80"/>
        </w:rPr>
        <w:t xml:space="preserve"> sollte und kann jederzeit anlassbezogen erfolgen. </w:t>
      </w:r>
    </w:p>
    <w:p w:rsidRPr="00DB3CFB" w:rsidR="00867FDF" w:rsidP="004E7C7E" w:rsidRDefault="00867FDF" w14:paraId="539FCF48" w14:textId="7997FE88">
      <w:pPr>
        <w:spacing w:after="0"/>
        <w:rPr>
          <w:rFonts w:ascii="Arial" w:hAnsi="Arial" w:cs="Arial"/>
          <w:color w:val="1F4E79" w:themeColor="accent1" w:themeShade="80"/>
        </w:rPr>
      </w:pPr>
      <w:r w:rsidRPr="00DB3CFB">
        <w:rPr>
          <w:rFonts w:ascii="Arial" w:hAnsi="Arial" w:cs="Arial"/>
          <w:color w:val="1F4E79" w:themeColor="accent1" w:themeShade="80"/>
        </w:rPr>
        <w:t>Die Dokumentation erfolgt in einer für Kinder und Sorgeberechtigten nachvollziehbaren Form.</w:t>
      </w:r>
    </w:p>
    <w:p w:rsidRPr="00DB3CFB" w:rsidR="006134F0" w:rsidP="004E7C7E" w:rsidRDefault="00837D49" w14:paraId="066AEAB7" w14:textId="78F087C4">
      <w:pPr>
        <w:rPr>
          <w:rFonts w:ascii="Arial" w:hAnsi="Arial" w:cs="Arial"/>
          <w:color w:val="1F4E79" w:themeColor="accent1" w:themeShade="80"/>
        </w:rPr>
      </w:pPr>
      <w:r w:rsidRPr="00DB3CFB">
        <w:rPr>
          <w:rFonts w:ascii="Arial" w:hAnsi="Arial" w:cs="Arial"/>
          <w:color w:val="1F4E79" w:themeColor="accent1" w:themeShade="80"/>
        </w:rPr>
        <w:t>Die Dokumentation erfolgt im Rahmen der Portfolioarbeit und bezieht darüber hinaus auch die Räume der Einrichtung mit ein.</w:t>
      </w:r>
      <w:r w:rsidRPr="00DB3CFB" w:rsidR="0044161D">
        <w:rPr>
          <w:rFonts w:ascii="Arial" w:hAnsi="Arial" w:cs="Arial"/>
          <w:color w:val="1F4E79" w:themeColor="accent1" w:themeShade="80"/>
        </w:rPr>
        <w:t xml:space="preserve"> </w:t>
      </w:r>
      <w:r w:rsidRPr="00DB3CFB" w:rsidR="00867FDF">
        <w:rPr>
          <w:rFonts w:ascii="Arial" w:hAnsi="Arial" w:cs="Arial"/>
          <w:color w:val="1F4E79" w:themeColor="accent1" w:themeShade="80"/>
        </w:rPr>
        <w:t xml:space="preserve">Die </w:t>
      </w:r>
      <w:r w:rsidRPr="00DB3CFB" w:rsidR="000935CF">
        <w:rPr>
          <w:rFonts w:ascii="Arial" w:hAnsi="Arial" w:cs="Arial"/>
          <w:color w:val="1F4E79" w:themeColor="accent1" w:themeShade="80"/>
        </w:rPr>
        <w:t xml:space="preserve">Vorgaben des Datenschutzes werden selbstverständlich </w:t>
      </w:r>
      <w:r w:rsidRPr="00DB3CFB" w:rsidR="00867FDF">
        <w:rPr>
          <w:rFonts w:ascii="Arial" w:hAnsi="Arial" w:cs="Arial"/>
          <w:color w:val="1F4E79" w:themeColor="accent1" w:themeShade="80"/>
        </w:rPr>
        <w:t xml:space="preserve">bei der Dokumentation </w:t>
      </w:r>
      <w:r w:rsidRPr="00DB3CFB" w:rsidR="000935CF">
        <w:rPr>
          <w:rFonts w:ascii="Arial" w:hAnsi="Arial" w:cs="Arial"/>
          <w:color w:val="1F4E79" w:themeColor="accent1" w:themeShade="80"/>
        </w:rPr>
        <w:t>beachtet.</w:t>
      </w:r>
    </w:p>
    <w:p w:rsidRPr="00DB3CFB" w:rsidR="00034E6D" w:rsidP="00F000E3" w:rsidRDefault="006134F0" w14:paraId="4262E859" w14:textId="398F3B50">
      <w:pPr>
        <w:pStyle w:val="berschrift3"/>
        <w:numPr>
          <w:ilvl w:val="1"/>
          <w:numId w:val="67"/>
        </w:numPr>
        <w:rPr>
          <w:color w:val="1F4E79" w:themeColor="accent1" w:themeShade="80"/>
        </w:rPr>
      </w:pPr>
      <w:bookmarkStart w:name="_Toc162204211" w:id="31"/>
      <w:r w:rsidRPr="00DB3CFB">
        <w:rPr>
          <w:color w:val="1F4E79" w:themeColor="accent1" w:themeShade="80"/>
        </w:rPr>
        <w:t>Einrichtungsbezogene Beobachtungs- und Dokumentationsformen</w:t>
      </w:r>
      <w:r w:rsidRPr="00DB3CFB" w:rsidR="0044161D">
        <w:rPr>
          <w:color w:val="1F4E79" w:themeColor="accent1" w:themeShade="80"/>
        </w:rPr>
        <w:t>- Sprachförderung</w:t>
      </w:r>
      <w:bookmarkEnd w:id="31"/>
    </w:p>
    <w:p w:rsidRPr="00DB3CFB" w:rsidR="006134F0" w:rsidP="004E7C7E" w:rsidRDefault="006134F0" w14:paraId="7DCA51E3" w14:textId="77777777">
      <w:pPr>
        <w:spacing w:after="0"/>
        <w:rPr>
          <w:rFonts w:ascii="Arial" w:hAnsi="Arial" w:cs="Arial"/>
          <w:color w:val="1F4E79" w:themeColor="accent1" w:themeShade="80"/>
        </w:rPr>
      </w:pPr>
    </w:p>
    <w:p w:rsidRPr="00DB3CFB" w:rsidR="00C64649" w:rsidP="004E7C7E" w:rsidRDefault="00C64649" w14:paraId="7FA26E67" w14:textId="3EC78F58">
      <w:pPr>
        <w:spacing w:after="0"/>
        <w:rPr>
          <w:rFonts w:ascii="Arial" w:hAnsi="Arial" w:cs="Arial"/>
          <w:color w:val="1F4E79" w:themeColor="accent1" w:themeShade="80"/>
        </w:rPr>
      </w:pPr>
      <w:r w:rsidRPr="00DB3CFB">
        <w:rPr>
          <w:rFonts w:ascii="Arial" w:hAnsi="Arial" w:cs="Arial"/>
          <w:color w:val="1F4E79" w:themeColor="accent1" w:themeShade="80"/>
        </w:rPr>
        <w:t xml:space="preserve">Durch die regelmäßige Teilnahme an Fort- und Weiterbildungen setzen sich die </w:t>
      </w:r>
      <w:proofErr w:type="spellStart"/>
      <w:r w:rsidRPr="00DB3CFB">
        <w:rPr>
          <w:rFonts w:ascii="Arial" w:hAnsi="Arial" w:cs="Arial"/>
          <w:color w:val="1F4E79" w:themeColor="accent1" w:themeShade="80"/>
        </w:rPr>
        <w:t>Mitarbeiter</w:t>
      </w:r>
      <w:r w:rsidRPr="00DB3CFB" w:rsidR="002A7FC4">
        <w:rPr>
          <w:rFonts w:ascii="Arial" w:hAnsi="Arial" w:cs="Arial"/>
          <w:color w:val="1F4E79" w:themeColor="accent1" w:themeShade="80"/>
        </w:rPr>
        <w:t>:</w:t>
      </w:r>
      <w:r w:rsidRPr="00DB3CFB">
        <w:rPr>
          <w:rFonts w:ascii="Arial" w:hAnsi="Arial" w:cs="Arial"/>
          <w:color w:val="1F4E79" w:themeColor="accent1" w:themeShade="80"/>
        </w:rPr>
        <w:t>innen</w:t>
      </w:r>
      <w:proofErr w:type="spellEnd"/>
      <w:r w:rsidRPr="00DB3CFB">
        <w:rPr>
          <w:rFonts w:ascii="Arial" w:hAnsi="Arial" w:cs="Arial"/>
          <w:color w:val="1F4E79" w:themeColor="accent1" w:themeShade="80"/>
        </w:rPr>
        <w:t xml:space="preserve"> unserer Einrichtung intensiv mit veränderten Inhalten und veränderten Anforderungen der pädagogischen Arbeit auseinander. Um die Bildungsprozesse von </w:t>
      </w:r>
      <w:r w:rsidRPr="00DB3CFB" w:rsidR="002A0909">
        <w:rPr>
          <w:rFonts w:ascii="Arial" w:hAnsi="Arial" w:cs="Arial"/>
          <w:color w:val="1F4E79" w:themeColor="accent1" w:themeShade="80"/>
        </w:rPr>
        <w:t>Krippen</w:t>
      </w:r>
      <w:r w:rsidRPr="00DB3CFB" w:rsidR="00F71049">
        <w:rPr>
          <w:rFonts w:ascii="Arial" w:hAnsi="Arial" w:cs="Arial"/>
          <w:color w:val="1F4E79" w:themeColor="accent1" w:themeShade="80"/>
        </w:rPr>
        <w:t>kindern</w:t>
      </w:r>
      <w:r w:rsidRPr="00DB3CFB">
        <w:rPr>
          <w:rFonts w:ascii="Arial" w:hAnsi="Arial" w:cs="Arial"/>
          <w:color w:val="1F4E79" w:themeColor="accent1" w:themeShade="80"/>
        </w:rPr>
        <w:t xml:space="preserve"> professionell zu begleiten, finden regelmäßig</w:t>
      </w:r>
      <w:r w:rsidRPr="00DB3CFB" w:rsidR="00F71049">
        <w:rPr>
          <w:rFonts w:ascii="Arial" w:hAnsi="Arial" w:cs="Arial"/>
          <w:color w:val="1F4E79" w:themeColor="accent1" w:themeShade="80"/>
        </w:rPr>
        <w:t>e</w:t>
      </w:r>
      <w:r w:rsidRPr="00DB3CFB" w:rsidR="00D06362">
        <w:rPr>
          <w:rFonts w:ascii="Arial" w:hAnsi="Arial" w:cs="Arial"/>
          <w:color w:val="1F4E79" w:themeColor="accent1" w:themeShade="80"/>
        </w:rPr>
        <w:t>,</w:t>
      </w:r>
      <w:r w:rsidRPr="00DB3CFB" w:rsidR="00F71049">
        <w:rPr>
          <w:rFonts w:ascii="Arial" w:hAnsi="Arial" w:cs="Arial"/>
          <w:color w:val="1F4E79" w:themeColor="accent1" w:themeShade="80"/>
        </w:rPr>
        <w:t xml:space="preserve"> methodisch gestützte Beobachtungen, sowie</w:t>
      </w:r>
      <w:r w:rsidRPr="00DB3CFB">
        <w:rPr>
          <w:rFonts w:ascii="Arial" w:hAnsi="Arial" w:cs="Arial"/>
          <w:color w:val="1F4E79" w:themeColor="accent1" w:themeShade="80"/>
        </w:rPr>
        <w:t xml:space="preserve"> häufig</w:t>
      </w:r>
      <w:r w:rsidRPr="00DB3CFB" w:rsidR="00F71049">
        <w:rPr>
          <w:rFonts w:ascii="Arial" w:hAnsi="Arial" w:cs="Arial"/>
          <w:color w:val="1F4E79" w:themeColor="accent1" w:themeShade="80"/>
        </w:rPr>
        <w:t>e Alltagsb</w:t>
      </w:r>
      <w:r w:rsidRPr="00DB3CFB">
        <w:rPr>
          <w:rFonts w:ascii="Arial" w:hAnsi="Arial" w:cs="Arial"/>
          <w:color w:val="1F4E79" w:themeColor="accent1" w:themeShade="80"/>
        </w:rPr>
        <w:t>eobachtungen statt. Ziel ist es, die Kompetenzen, Stärken und Potentiale des einzelnen Kindes zu entdecken und darauf aufzubauen. Auf der Grundlage von Beobachtungen werden pädagogische Handlungsweisen überprüft und optimiert.</w:t>
      </w:r>
    </w:p>
    <w:p w:rsidRPr="00DB3CFB" w:rsidR="00C64649" w:rsidP="004E7C7E" w:rsidRDefault="00C64649" w14:paraId="157253CA" w14:textId="77777777">
      <w:pPr>
        <w:spacing w:after="0"/>
        <w:rPr>
          <w:rFonts w:ascii="Arial" w:hAnsi="Arial" w:cs="Arial"/>
          <w:color w:val="1F4E79" w:themeColor="accent1" w:themeShade="80"/>
        </w:rPr>
      </w:pPr>
      <w:r w:rsidRPr="00DB3CFB">
        <w:rPr>
          <w:rFonts w:ascii="Arial" w:hAnsi="Arial" w:cs="Arial"/>
          <w:color w:val="1F4E79" w:themeColor="accent1" w:themeShade="80"/>
        </w:rPr>
        <w:t xml:space="preserve"> </w:t>
      </w:r>
    </w:p>
    <w:p w:rsidRPr="00DB3CFB" w:rsidR="0044161D" w:rsidP="004E7C7E" w:rsidRDefault="00C64649" w14:paraId="53266D7E" w14:textId="774F5CF2">
      <w:pPr>
        <w:spacing w:after="0"/>
        <w:rPr>
          <w:rFonts w:ascii="Arial" w:hAnsi="Arial" w:cs="Arial"/>
          <w:color w:val="1F4E79" w:themeColor="accent1" w:themeShade="80"/>
        </w:rPr>
      </w:pPr>
      <w:r w:rsidRPr="00DB3CFB">
        <w:rPr>
          <w:rFonts w:ascii="Arial" w:hAnsi="Arial" w:cs="Arial"/>
          <w:color w:val="1F4E79" w:themeColor="accent1" w:themeShade="80"/>
        </w:rPr>
        <w:t xml:space="preserve">Die Beobachtung und Dokumentation von Bildungsprozessen aller Kinder unseres Hauses wird anhand der „Grenzsteine der Entwicklung“ erstellt. Dieses Frühwarnsystem für Risikolagen erkennt Risiken in den Entwicklungsverläufen und ermöglicht </w:t>
      </w:r>
      <w:r w:rsidRPr="00DB3CFB" w:rsidR="00D06362">
        <w:rPr>
          <w:rFonts w:ascii="Arial" w:hAnsi="Arial" w:cs="Arial"/>
          <w:color w:val="1F4E79" w:themeColor="accent1" w:themeShade="80"/>
        </w:rPr>
        <w:t>den pädagogischen Fachkräften</w:t>
      </w:r>
      <w:r w:rsidRPr="00DB3CFB">
        <w:rPr>
          <w:rFonts w:ascii="Arial" w:hAnsi="Arial" w:cs="Arial"/>
          <w:color w:val="1F4E79" w:themeColor="accent1" w:themeShade="80"/>
        </w:rPr>
        <w:t xml:space="preserve"> professionell darauf zu reagieren. Die Grenzsteine der Entwicklung umfassen folgende Bereiche: Körpermotorik, Hand- und Fingermotorik, Sprachentwicklung, kognitive Entwicklung, soziale Kompetenz und emotionale Kompetenz. </w:t>
      </w:r>
    </w:p>
    <w:p w:rsidRPr="00DB3CFB" w:rsidR="00D06362" w:rsidP="004E7C7E" w:rsidRDefault="00D06362" w14:paraId="326D161D" w14:textId="77777777">
      <w:pPr>
        <w:spacing w:after="0"/>
        <w:rPr>
          <w:rFonts w:ascii="Arial" w:hAnsi="Arial" w:cs="Arial"/>
          <w:color w:val="1F4E79" w:themeColor="accent1" w:themeShade="80"/>
        </w:rPr>
      </w:pPr>
    </w:p>
    <w:p w:rsidRPr="00DB3CFB" w:rsidR="00C64649" w:rsidP="004E7C7E" w:rsidRDefault="0044161D" w14:paraId="5E053549" w14:textId="5CE5EDD0">
      <w:pPr>
        <w:spacing w:after="0"/>
        <w:rPr>
          <w:rFonts w:ascii="Arial" w:hAnsi="Arial" w:cs="Arial"/>
          <w:color w:val="1F4E79" w:themeColor="accent1" w:themeShade="80"/>
        </w:rPr>
      </w:pPr>
      <w:r w:rsidRPr="00DB3CFB">
        <w:rPr>
          <w:rFonts w:ascii="Arial" w:hAnsi="Arial" w:cs="Arial"/>
          <w:color w:val="1F4E79" w:themeColor="accent1" w:themeShade="80"/>
        </w:rPr>
        <w:t>Die Sprachförderung erfolgt in unserem Kita-Alltag ganzheitlich und alltagsintegriert</w:t>
      </w:r>
      <w:r w:rsidRPr="00DB3CFB" w:rsidR="002A7FC4">
        <w:rPr>
          <w:rFonts w:ascii="Arial" w:hAnsi="Arial" w:cs="Arial"/>
          <w:color w:val="1F4E79" w:themeColor="accent1" w:themeShade="80"/>
        </w:rPr>
        <w:t>, aber auch anlassbezogen und auf bestimmte Bedarfe fokussiert</w:t>
      </w:r>
      <w:r w:rsidRPr="00DB3CFB">
        <w:rPr>
          <w:rFonts w:ascii="Arial" w:hAnsi="Arial" w:cs="Arial"/>
          <w:color w:val="1F4E79" w:themeColor="accent1" w:themeShade="80"/>
        </w:rPr>
        <w:t xml:space="preserve">. Wir sehen für uns den richtigen Ansatz in einer kontinuierlichen, systematischen Begleitung, Beobachtung und Dokumentation der Entwicklung der Kinder, über den gesamten Betreuungszeitraum hinweg. Punktuelle Momentaufnahmen werden dem Entwicklungsprozess nicht gerecht. Es wird für jedes Kind ein Portfolio angelegt. Dort enthalten sind </w:t>
      </w:r>
      <w:r w:rsidRPr="00DB3CFB" w:rsidR="00C64649">
        <w:rPr>
          <w:rFonts w:ascii="Arial" w:hAnsi="Arial" w:cs="Arial"/>
          <w:color w:val="1F4E79" w:themeColor="accent1" w:themeShade="80"/>
        </w:rPr>
        <w:t>Kunstwerke, Fotoseiten und Lernerlebnisse</w:t>
      </w:r>
      <w:r w:rsidRPr="00DB3CFB">
        <w:rPr>
          <w:rFonts w:ascii="Arial" w:hAnsi="Arial" w:cs="Arial"/>
          <w:color w:val="1F4E79" w:themeColor="accent1" w:themeShade="80"/>
        </w:rPr>
        <w:t xml:space="preserve">. </w:t>
      </w:r>
      <w:r w:rsidRPr="00DB3CFB" w:rsidR="00C64649">
        <w:rPr>
          <w:rFonts w:ascii="Arial" w:hAnsi="Arial" w:cs="Arial"/>
          <w:color w:val="1F4E79" w:themeColor="accent1" w:themeShade="80"/>
        </w:rPr>
        <w:t xml:space="preserve">Das Portfolio ist Eigentum des Kindes und wird nach Abschluss der Kita-Zeit den </w:t>
      </w:r>
      <w:r w:rsidRPr="00DB3CFB" w:rsidR="002A7FC4">
        <w:rPr>
          <w:rFonts w:ascii="Arial" w:hAnsi="Arial" w:cs="Arial"/>
          <w:color w:val="1F4E79" w:themeColor="accent1" w:themeShade="80"/>
        </w:rPr>
        <w:t>Familien</w:t>
      </w:r>
      <w:r w:rsidRPr="00DB3CFB" w:rsidR="00C64649">
        <w:rPr>
          <w:rFonts w:ascii="Arial" w:hAnsi="Arial" w:cs="Arial"/>
          <w:color w:val="1F4E79" w:themeColor="accent1" w:themeShade="80"/>
        </w:rPr>
        <w:t xml:space="preserve"> überreicht. </w:t>
      </w:r>
    </w:p>
    <w:p w:rsidRPr="00DB3CFB" w:rsidR="0044161D" w:rsidP="004E7C7E" w:rsidRDefault="0044161D" w14:paraId="2F2E0702" w14:textId="77777777">
      <w:pPr>
        <w:spacing w:after="0"/>
        <w:rPr>
          <w:rFonts w:ascii="Arial" w:hAnsi="Arial" w:cs="Arial"/>
          <w:color w:val="1F4E79" w:themeColor="accent1" w:themeShade="80"/>
        </w:rPr>
      </w:pPr>
    </w:p>
    <w:p w:rsidRPr="00DB3CFB" w:rsidR="0071583F" w:rsidP="004E7C7E" w:rsidRDefault="0044161D" w14:paraId="738C4601" w14:textId="33CB5532">
      <w:pPr>
        <w:spacing w:after="0" w:line="276" w:lineRule="auto"/>
        <w:rPr>
          <w:rFonts w:ascii="Arial" w:hAnsi="Arial" w:cs="Arial"/>
          <w:color w:val="1F4E79" w:themeColor="accent1" w:themeShade="80"/>
        </w:rPr>
      </w:pPr>
      <w:r w:rsidRPr="00DB3CFB">
        <w:rPr>
          <w:rFonts w:ascii="Arial" w:hAnsi="Arial" w:cs="Arial"/>
          <w:color w:val="1F4E79" w:themeColor="accent1" w:themeShade="80"/>
        </w:rPr>
        <w:t xml:space="preserve">Unsere alltagsintegrierte sprachliche Förderung erfolgt spielerisch mit Buchbetrachtungen und Vorlesen, </w:t>
      </w:r>
      <w:r w:rsidRPr="00DB3CFB" w:rsidR="0071583F">
        <w:rPr>
          <w:rFonts w:ascii="Arial" w:hAnsi="Arial" w:cs="Arial"/>
          <w:color w:val="1F4E79" w:themeColor="accent1" w:themeShade="80"/>
        </w:rPr>
        <w:t>Singen und Reimen</w:t>
      </w:r>
      <w:r w:rsidRPr="00DB3CFB">
        <w:rPr>
          <w:rFonts w:ascii="Arial" w:hAnsi="Arial" w:cs="Arial"/>
          <w:color w:val="1F4E79" w:themeColor="accent1" w:themeShade="80"/>
        </w:rPr>
        <w:t>, Musik und Bewegungsspielen sowie im Morgenkreis. Hier bekommen die Kinder Raum und Zeit Dinge zu erzählen und werden dazu angeregt Erlebtes zu berichten.</w:t>
      </w:r>
    </w:p>
    <w:p w:rsidRPr="00DB3CFB" w:rsidR="00B80356" w:rsidP="004E7C7E" w:rsidRDefault="0044161D" w14:paraId="56FEBFD0" w14:textId="0C18FC74">
      <w:pPr>
        <w:spacing w:after="0" w:line="276" w:lineRule="auto"/>
        <w:rPr>
          <w:rFonts w:ascii="Arial" w:hAnsi="Arial" w:cs="Arial"/>
          <w:color w:val="1F4E79" w:themeColor="accent1" w:themeShade="80"/>
        </w:rPr>
      </w:pPr>
      <w:r w:rsidRPr="00DB3CFB">
        <w:rPr>
          <w:rFonts w:ascii="Arial" w:hAnsi="Arial" w:cs="Arial"/>
          <w:color w:val="1F4E79" w:themeColor="accent1" w:themeShade="80"/>
        </w:rPr>
        <w:t xml:space="preserve">Bei expliziten Beobachtungen, die anhand der </w:t>
      </w:r>
      <w:proofErr w:type="spellStart"/>
      <w:r w:rsidRPr="00DB3CFB">
        <w:rPr>
          <w:rFonts w:ascii="Arial" w:hAnsi="Arial" w:cs="Arial"/>
          <w:color w:val="1F4E79" w:themeColor="accent1" w:themeShade="80"/>
        </w:rPr>
        <w:t>BaSiK</w:t>
      </w:r>
      <w:proofErr w:type="spellEnd"/>
      <w:r w:rsidRPr="00DB3CFB">
        <w:rPr>
          <w:rFonts w:ascii="Arial" w:hAnsi="Arial" w:cs="Arial"/>
          <w:color w:val="1F4E79" w:themeColor="accent1" w:themeShade="80"/>
        </w:rPr>
        <w:t>-Entwicklungsbögen</w:t>
      </w:r>
      <w:r w:rsidRPr="00DB3CFB" w:rsidR="002A0909">
        <w:rPr>
          <w:rFonts w:ascii="Arial" w:hAnsi="Arial" w:cs="Arial"/>
          <w:color w:val="1F4E79" w:themeColor="accent1" w:themeShade="80"/>
        </w:rPr>
        <w:t xml:space="preserve"> von Renate Zimmer</w:t>
      </w:r>
      <w:r w:rsidRPr="00DB3CFB">
        <w:rPr>
          <w:rFonts w:ascii="Arial" w:hAnsi="Arial" w:cs="Arial"/>
          <w:color w:val="1F4E79" w:themeColor="accent1" w:themeShade="80"/>
        </w:rPr>
        <w:t xml:space="preserve"> stattfinden, wird neben der Sprachentwicklung auch das Gesamtbild des Kindes betrachtet: Vom Gesprächsverhalten des Kindes am Frühstückstisch, über sein Interesse an Schrift, bis hin zur Kommunikation mit der Gruppe. Wie weit kann ein Kind sich im Gesprächskreis einbringen oder eine Geschichte nacherzählen. Spricht es altersgemäß deutlich, wie ist der Satzbau, der Wortschatz etc. Wenn Kinder sich ausdrücken können, intrinsisch motiviert sind, wenn sie aktiv beteiligt sind, machen sie positive und erfolgreichere Lebenserfahrungen. </w:t>
      </w:r>
    </w:p>
    <w:p w:rsidRPr="00DB3CFB" w:rsidR="00B80356" w:rsidP="004E7C7E" w:rsidRDefault="00B80356" w14:paraId="66E471CF" w14:textId="77777777">
      <w:pPr>
        <w:spacing w:after="0" w:line="276" w:lineRule="auto"/>
        <w:rPr>
          <w:rFonts w:ascii="Arial" w:hAnsi="Arial" w:cs="Arial"/>
          <w:color w:val="1F4E79" w:themeColor="accent1" w:themeShade="80"/>
        </w:rPr>
      </w:pPr>
    </w:p>
    <w:p w:rsidRPr="00DB3CFB" w:rsidR="00B80356" w:rsidP="004E7C7E" w:rsidRDefault="0044161D" w14:paraId="40A2221C" w14:textId="77777777">
      <w:pPr>
        <w:spacing w:after="0" w:line="276" w:lineRule="auto"/>
        <w:rPr>
          <w:rFonts w:ascii="Arial" w:hAnsi="Arial" w:cs="Arial"/>
          <w:color w:val="1F4E79" w:themeColor="accent1" w:themeShade="80"/>
        </w:rPr>
      </w:pPr>
      <w:r w:rsidRPr="00DB3CFB">
        <w:rPr>
          <w:rFonts w:ascii="Arial" w:hAnsi="Arial" w:cs="Arial"/>
          <w:color w:val="1F4E79" w:themeColor="accent1" w:themeShade="80"/>
        </w:rPr>
        <w:t>In speziellen Beobachtungssituationen achten wir bewusst auf folgende Fragestellungen:</w:t>
      </w:r>
    </w:p>
    <w:p w:rsidRPr="00DB3CFB" w:rsidR="00B80356" w:rsidP="004E7C7E" w:rsidRDefault="00B80356" w14:paraId="490E4B85" w14:textId="77777777">
      <w:pPr>
        <w:spacing w:after="0" w:line="276" w:lineRule="auto"/>
        <w:rPr>
          <w:rFonts w:ascii="Arial" w:hAnsi="Arial" w:cs="Arial"/>
          <w:color w:val="1F4E79" w:themeColor="accent1" w:themeShade="80"/>
        </w:rPr>
      </w:pPr>
    </w:p>
    <w:p w:rsidRPr="00DB3CFB" w:rsidR="00B80356" w:rsidP="004E7C7E" w:rsidRDefault="0044161D" w14:paraId="321B1D04" w14:textId="77BDA228">
      <w:pPr>
        <w:spacing w:after="0" w:line="276" w:lineRule="auto"/>
        <w:rPr>
          <w:rFonts w:ascii="Arial" w:hAnsi="Arial" w:cs="Arial"/>
          <w:color w:val="1F4E79" w:themeColor="accent1" w:themeShade="80"/>
        </w:rPr>
      </w:pPr>
      <w:r w:rsidRPr="00DB3CFB">
        <w:rPr>
          <w:rFonts w:ascii="Arial" w:hAnsi="Arial" w:cs="Arial"/>
          <w:color w:val="1F4E79" w:themeColor="accent1" w:themeShade="80"/>
        </w:rPr>
        <w:t xml:space="preserve">▪ Welche Interessen verfolgt das Kind mit seinen Tätigkeiten? </w:t>
      </w:r>
    </w:p>
    <w:p w:rsidRPr="00DB3CFB" w:rsidR="00B80356" w:rsidP="004E7C7E" w:rsidRDefault="0044161D" w14:paraId="69D43C8A" w14:textId="77777777">
      <w:pPr>
        <w:spacing w:after="0" w:line="276" w:lineRule="auto"/>
        <w:rPr>
          <w:rFonts w:ascii="Arial" w:hAnsi="Arial" w:cs="Arial"/>
          <w:color w:val="1F4E79" w:themeColor="accent1" w:themeShade="80"/>
        </w:rPr>
      </w:pPr>
      <w:r w:rsidRPr="00DB3CFB">
        <w:rPr>
          <w:rFonts w:ascii="Arial" w:hAnsi="Arial" w:cs="Arial"/>
          <w:color w:val="1F4E79" w:themeColor="accent1" w:themeShade="80"/>
        </w:rPr>
        <w:t xml:space="preserve">▪ Mit welcher Ausdauer und Intensität geht das Kind einer Beschäftigung nach? </w:t>
      </w:r>
    </w:p>
    <w:p w:rsidRPr="00DB3CFB" w:rsidR="00B80356" w:rsidP="004E7C7E" w:rsidRDefault="0044161D" w14:paraId="01A04C5A" w14:textId="77777777">
      <w:pPr>
        <w:spacing w:after="0" w:line="276" w:lineRule="auto"/>
        <w:rPr>
          <w:rFonts w:ascii="Arial" w:hAnsi="Arial" w:cs="Arial"/>
          <w:color w:val="1F4E79" w:themeColor="accent1" w:themeShade="80"/>
        </w:rPr>
      </w:pPr>
      <w:r w:rsidRPr="00DB3CFB">
        <w:rPr>
          <w:rFonts w:ascii="Arial" w:hAnsi="Arial" w:cs="Arial"/>
          <w:color w:val="1F4E79" w:themeColor="accent1" w:themeShade="80"/>
        </w:rPr>
        <w:t xml:space="preserve">▪ Welche neuen Erfahrungen macht das Kind? </w:t>
      </w:r>
    </w:p>
    <w:p w:rsidRPr="00DB3CFB" w:rsidR="00B80356" w:rsidP="004E7C7E" w:rsidRDefault="0044161D" w14:paraId="26CEA6C4" w14:textId="77777777">
      <w:pPr>
        <w:spacing w:after="0" w:line="276" w:lineRule="auto"/>
        <w:rPr>
          <w:rFonts w:ascii="Arial" w:hAnsi="Arial" w:cs="Arial"/>
          <w:color w:val="1F4E79" w:themeColor="accent1" w:themeShade="80"/>
        </w:rPr>
      </w:pPr>
      <w:r w:rsidRPr="00DB3CFB">
        <w:rPr>
          <w:rFonts w:ascii="Arial" w:hAnsi="Arial" w:cs="Arial"/>
          <w:color w:val="1F4E79" w:themeColor="accent1" w:themeShade="80"/>
        </w:rPr>
        <w:t xml:space="preserve">▪ Wie integriert sich ein Kind? </w:t>
      </w:r>
    </w:p>
    <w:p w:rsidRPr="00DB3CFB" w:rsidR="00B80356" w:rsidP="004E7C7E" w:rsidRDefault="0044161D" w14:paraId="1F7310A3" w14:textId="77777777">
      <w:pPr>
        <w:spacing w:after="0" w:line="276" w:lineRule="auto"/>
        <w:rPr>
          <w:rFonts w:ascii="Arial" w:hAnsi="Arial" w:cs="Arial"/>
          <w:color w:val="1F4E79" w:themeColor="accent1" w:themeShade="80"/>
        </w:rPr>
      </w:pPr>
      <w:r w:rsidRPr="00DB3CFB">
        <w:rPr>
          <w:rFonts w:ascii="Arial" w:hAnsi="Arial" w:cs="Arial"/>
          <w:color w:val="1F4E79" w:themeColor="accent1" w:themeShade="80"/>
        </w:rPr>
        <w:t xml:space="preserve">▪ Welche motorischen Fähigkeiten prägen sich aus bzw. wo benötigt das Kind noch Unterstützung? </w:t>
      </w:r>
    </w:p>
    <w:p w:rsidRPr="00DB3CFB" w:rsidR="00B80356" w:rsidP="004E7C7E" w:rsidRDefault="0044161D" w14:paraId="11EFA0EB" w14:textId="77777777">
      <w:pPr>
        <w:spacing w:after="0" w:line="276" w:lineRule="auto"/>
        <w:rPr>
          <w:rFonts w:ascii="Arial" w:hAnsi="Arial" w:cs="Arial"/>
          <w:color w:val="1F4E79" w:themeColor="accent1" w:themeShade="80"/>
        </w:rPr>
      </w:pPr>
      <w:r w:rsidRPr="00DB3CFB">
        <w:rPr>
          <w:rFonts w:ascii="Arial" w:hAnsi="Arial" w:cs="Arial"/>
          <w:color w:val="1F4E79" w:themeColor="accent1" w:themeShade="80"/>
        </w:rPr>
        <w:t xml:space="preserve">▪ Wie weit bringt das Kind Gefühle und Ideen in Situationen ein? </w:t>
      </w:r>
    </w:p>
    <w:p w:rsidRPr="00DB3CFB" w:rsidR="00B80356" w:rsidP="004E7C7E" w:rsidRDefault="0044161D" w14:paraId="79BAD44A" w14:textId="77777777">
      <w:pPr>
        <w:spacing w:after="0" w:line="276" w:lineRule="auto"/>
        <w:rPr>
          <w:rFonts w:ascii="Arial" w:hAnsi="Arial" w:cs="Arial"/>
          <w:color w:val="1F4E79" w:themeColor="accent1" w:themeShade="80"/>
        </w:rPr>
      </w:pPr>
      <w:r w:rsidRPr="00DB3CFB">
        <w:rPr>
          <w:rFonts w:ascii="Arial" w:hAnsi="Arial" w:cs="Arial"/>
          <w:color w:val="1F4E79" w:themeColor="accent1" w:themeShade="80"/>
        </w:rPr>
        <w:t xml:space="preserve">▪ Agiert das Kind selbständig und allein oder mit anderen, um etwas in eigener Verantwortung zu unternehmen? </w:t>
      </w:r>
    </w:p>
    <w:p w:rsidRPr="00DB3CFB" w:rsidR="00B80356" w:rsidP="004E7C7E" w:rsidRDefault="00B80356" w14:paraId="33EAB2B0" w14:textId="77777777">
      <w:pPr>
        <w:spacing w:after="0" w:line="276" w:lineRule="auto"/>
        <w:rPr>
          <w:rFonts w:ascii="Arial" w:hAnsi="Arial" w:cs="Arial"/>
          <w:color w:val="1F4E79" w:themeColor="accent1" w:themeShade="80"/>
        </w:rPr>
      </w:pPr>
    </w:p>
    <w:p w:rsidRPr="00DB3CFB" w:rsidR="00B80356" w:rsidP="004E7C7E" w:rsidRDefault="0044161D" w14:paraId="2233F398" w14:textId="1A9A13A5">
      <w:pPr>
        <w:spacing w:after="0" w:line="276" w:lineRule="auto"/>
        <w:rPr>
          <w:rFonts w:ascii="Arial" w:hAnsi="Arial" w:cs="Arial"/>
          <w:color w:val="1F4E79" w:themeColor="accent1" w:themeShade="80"/>
        </w:rPr>
      </w:pPr>
      <w:r w:rsidRPr="00DB3CFB">
        <w:rPr>
          <w:rFonts w:ascii="Arial" w:hAnsi="Arial" w:cs="Arial"/>
          <w:color w:val="1F4E79" w:themeColor="accent1" w:themeShade="80"/>
        </w:rPr>
        <w:t xml:space="preserve">Werden bei den Beobachtungen Sprachdefizite festgestellt, werden diese als Fallbesprechung im </w:t>
      </w:r>
      <w:r w:rsidRPr="00DB3CFB" w:rsidR="002A0909">
        <w:rPr>
          <w:rFonts w:ascii="Arial" w:hAnsi="Arial" w:cs="Arial"/>
          <w:color w:val="1F4E79" w:themeColor="accent1" w:themeShade="80"/>
        </w:rPr>
        <w:t>Klein- und anschließend im gesamten Krippenteam</w:t>
      </w:r>
      <w:r w:rsidRPr="00DB3CFB">
        <w:rPr>
          <w:rFonts w:ascii="Arial" w:hAnsi="Arial" w:cs="Arial"/>
          <w:color w:val="1F4E79" w:themeColor="accent1" w:themeShade="80"/>
        </w:rPr>
        <w:t xml:space="preserve"> besprochen und nächste Schritte geplant</w:t>
      </w:r>
      <w:r w:rsidRPr="00DB3CFB" w:rsidR="002A7FC4">
        <w:rPr>
          <w:rFonts w:ascii="Arial" w:hAnsi="Arial" w:cs="Arial"/>
          <w:color w:val="1F4E79" w:themeColor="accent1" w:themeShade="80"/>
        </w:rPr>
        <w:t>,</w:t>
      </w:r>
      <w:r w:rsidRPr="00DB3CFB">
        <w:rPr>
          <w:rFonts w:ascii="Arial" w:hAnsi="Arial" w:cs="Arial"/>
          <w:color w:val="1F4E79" w:themeColor="accent1" w:themeShade="80"/>
        </w:rPr>
        <w:t xml:space="preserve"> wie ein außerordentliches Elterngespräch sowie spezifische Maßnahmen zur Sprachförderu</w:t>
      </w:r>
      <w:r w:rsidRPr="00DB3CFB" w:rsidR="0071583F">
        <w:rPr>
          <w:rFonts w:ascii="Arial" w:hAnsi="Arial" w:cs="Arial"/>
          <w:color w:val="1F4E79" w:themeColor="accent1" w:themeShade="80"/>
        </w:rPr>
        <w:t>ng</w:t>
      </w:r>
      <w:r w:rsidRPr="00DB3CFB">
        <w:rPr>
          <w:rFonts w:ascii="Arial" w:hAnsi="Arial" w:cs="Arial"/>
          <w:color w:val="1F4E79" w:themeColor="accent1" w:themeShade="80"/>
        </w:rPr>
        <w:t>. In der Regel erfolgt die spezifische Sprachförderung bei uns</w:t>
      </w:r>
      <w:r w:rsidRPr="00DB3CFB" w:rsidR="00103538">
        <w:rPr>
          <w:rFonts w:ascii="Arial" w:hAnsi="Arial" w:cs="Arial"/>
          <w:color w:val="1F4E79" w:themeColor="accent1" w:themeShade="80"/>
        </w:rPr>
        <w:t xml:space="preserve"> wöchentlich</w:t>
      </w:r>
      <w:r w:rsidRPr="00DB3CFB">
        <w:rPr>
          <w:rFonts w:ascii="Arial" w:hAnsi="Arial" w:cs="Arial"/>
          <w:color w:val="1F4E79" w:themeColor="accent1" w:themeShade="80"/>
        </w:rPr>
        <w:t xml:space="preserve"> in Kleingruppen. Hier werden Spiele wie zum Beispiel Memory gespielt, wobei die einzelnen Bilder laut ausgesprochen werden. Auch mit</w:t>
      </w:r>
      <w:r w:rsidRPr="00DB3CFB" w:rsidR="00103538">
        <w:rPr>
          <w:rFonts w:ascii="Arial" w:hAnsi="Arial" w:cs="Arial"/>
          <w:color w:val="1F4E79" w:themeColor="accent1" w:themeShade="80"/>
        </w:rPr>
        <w:t xml:space="preserve"> </w:t>
      </w:r>
      <w:r w:rsidRPr="00DB3CFB" w:rsidR="00B44E66">
        <w:rPr>
          <w:rFonts w:ascii="Arial" w:hAnsi="Arial" w:cs="Arial"/>
          <w:color w:val="1F4E79" w:themeColor="accent1" w:themeShade="80"/>
        </w:rPr>
        <w:t>S</w:t>
      </w:r>
      <w:r w:rsidRPr="00DB3CFB">
        <w:rPr>
          <w:rFonts w:ascii="Arial" w:hAnsi="Arial" w:cs="Arial"/>
          <w:color w:val="1F4E79" w:themeColor="accent1" w:themeShade="80"/>
        </w:rPr>
        <w:t xml:space="preserve">ingen und </w:t>
      </w:r>
      <w:r w:rsidRPr="00DB3CFB" w:rsidR="00B44E66">
        <w:rPr>
          <w:rFonts w:ascii="Arial" w:hAnsi="Arial" w:cs="Arial"/>
          <w:color w:val="1F4E79" w:themeColor="accent1" w:themeShade="80"/>
        </w:rPr>
        <w:t>M</w:t>
      </w:r>
      <w:r w:rsidRPr="00DB3CFB">
        <w:rPr>
          <w:rFonts w:ascii="Arial" w:hAnsi="Arial" w:cs="Arial"/>
          <w:color w:val="1F4E79" w:themeColor="accent1" w:themeShade="80"/>
        </w:rPr>
        <w:t xml:space="preserve">usizieren erfolgt bei uns eine spezifische Sprachförderung. </w:t>
      </w:r>
      <w:r w:rsidRPr="00DB3CFB" w:rsidR="002A7FC4">
        <w:rPr>
          <w:rFonts w:ascii="Arial" w:hAnsi="Arial" w:cs="Arial"/>
          <w:color w:val="1F4E79" w:themeColor="accent1" w:themeShade="80"/>
        </w:rPr>
        <w:t xml:space="preserve">Grundlegend wird Wert auf die Interaktion mit den Kindern, besonders in der spezifischen Sprachförderung, gelegt.  </w:t>
      </w:r>
    </w:p>
    <w:p w:rsidRPr="00DB3CFB" w:rsidR="00B80356" w:rsidP="004E7C7E" w:rsidRDefault="00B80356" w14:paraId="4251020B" w14:textId="77777777">
      <w:pPr>
        <w:spacing w:after="0" w:line="276" w:lineRule="auto"/>
        <w:rPr>
          <w:rFonts w:ascii="Arial" w:hAnsi="Arial" w:cs="Arial"/>
          <w:color w:val="1F4E79" w:themeColor="accent1" w:themeShade="80"/>
        </w:rPr>
      </w:pPr>
    </w:p>
    <w:p w:rsidRPr="00DB3CFB" w:rsidR="00B80356" w:rsidP="004E7C7E" w:rsidRDefault="0044161D" w14:paraId="76ACDDE6" w14:textId="1DB05BDC">
      <w:pPr>
        <w:spacing w:after="0" w:line="276" w:lineRule="auto"/>
        <w:rPr>
          <w:rFonts w:ascii="Arial" w:hAnsi="Arial" w:cs="Arial"/>
          <w:color w:val="1F4E79" w:themeColor="accent1" w:themeShade="80"/>
        </w:rPr>
      </w:pPr>
      <w:r w:rsidRPr="00DB3CFB">
        <w:rPr>
          <w:rFonts w:ascii="Arial" w:hAnsi="Arial" w:cs="Arial"/>
          <w:color w:val="1F4E79" w:themeColor="accent1" w:themeShade="80"/>
        </w:rPr>
        <w:t xml:space="preserve">Die </w:t>
      </w:r>
      <w:r w:rsidRPr="00DB3CFB" w:rsidR="002A7FC4">
        <w:rPr>
          <w:rFonts w:ascii="Arial" w:hAnsi="Arial" w:cs="Arial"/>
          <w:color w:val="1F4E79" w:themeColor="accent1" w:themeShade="80"/>
        </w:rPr>
        <w:t xml:space="preserve">anlassbezogenen, auf Grund der sprachlichen Entwicklung stattfindenden </w:t>
      </w:r>
      <w:r w:rsidRPr="00DB3CFB">
        <w:rPr>
          <w:rFonts w:ascii="Arial" w:hAnsi="Arial" w:cs="Arial"/>
          <w:color w:val="1F4E79" w:themeColor="accent1" w:themeShade="80"/>
        </w:rPr>
        <w:t>Elterngespräche</w:t>
      </w:r>
      <w:r w:rsidRPr="00DB3CFB" w:rsidR="002A7FC4">
        <w:rPr>
          <w:rFonts w:ascii="Arial" w:hAnsi="Arial" w:cs="Arial"/>
          <w:color w:val="1F4E79" w:themeColor="accent1" w:themeShade="80"/>
        </w:rPr>
        <w:t>,</w:t>
      </w:r>
      <w:r w:rsidRPr="00DB3CFB">
        <w:rPr>
          <w:rFonts w:ascii="Arial" w:hAnsi="Arial" w:cs="Arial"/>
          <w:color w:val="1F4E79" w:themeColor="accent1" w:themeShade="80"/>
        </w:rPr>
        <w:t xml:space="preserve"> werden anhand der </w:t>
      </w:r>
      <w:proofErr w:type="spellStart"/>
      <w:r w:rsidRPr="00DB3CFB">
        <w:rPr>
          <w:rFonts w:ascii="Arial" w:hAnsi="Arial" w:cs="Arial"/>
          <w:color w:val="1F4E79" w:themeColor="accent1" w:themeShade="80"/>
        </w:rPr>
        <w:t>BaSiK</w:t>
      </w:r>
      <w:proofErr w:type="spellEnd"/>
      <w:r w:rsidRPr="00DB3CFB">
        <w:rPr>
          <w:rFonts w:ascii="Arial" w:hAnsi="Arial" w:cs="Arial"/>
          <w:color w:val="1F4E79" w:themeColor="accent1" w:themeShade="80"/>
        </w:rPr>
        <w:t xml:space="preserve">-Entwicklungsbögen geführt und den Eltern eine genaue Rückmeldung zur sprachlichen Entwicklung ihres Kindes gegeben. Sie werden über unsere interne spezifische Sprachförderung informiert, die sie ebenfalls zuhause anwenden können. </w:t>
      </w:r>
    </w:p>
    <w:p w:rsidRPr="00DB3CFB" w:rsidR="00B80356" w:rsidP="004E7C7E" w:rsidRDefault="00B80356" w14:paraId="36C3C67F" w14:textId="77777777">
      <w:pPr>
        <w:spacing w:after="0" w:line="276" w:lineRule="auto"/>
        <w:rPr>
          <w:rFonts w:ascii="Arial" w:hAnsi="Arial" w:cs="Arial"/>
          <w:color w:val="1F4E79" w:themeColor="accent1" w:themeShade="80"/>
        </w:rPr>
      </w:pPr>
    </w:p>
    <w:p w:rsidRPr="00DB3CFB" w:rsidR="00C64649" w:rsidP="00B65A1C" w:rsidRDefault="0044161D" w14:paraId="41C4FC59" w14:textId="790AD067">
      <w:pPr>
        <w:spacing w:after="0" w:line="276" w:lineRule="auto"/>
        <w:rPr>
          <w:rFonts w:ascii="Arial" w:hAnsi="Arial" w:cs="Arial"/>
          <w:color w:val="1F4E79" w:themeColor="accent1" w:themeShade="80"/>
        </w:rPr>
      </w:pPr>
      <w:r w:rsidRPr="00DB3CFB">
        <w:rPr>
          <w:rFonts w:ascii="Arial" w:hAnsi="Arial" w:cs="Arial"/>
          <w:color w:val="1F4E79" w:themeColor="accent1" w:themeShade="80"/>
        </w:rPr>
        <w:t>Je nach Verlauf der Sprachentwicklung und der Schwere des festgestellten Defizites, raten wir den Eltern den Kinderarzt aufzusuchen, um Ursachenforschung zu betreiben</w:t>
      </w:r>
      <w:r w:rsidRPr="00DB3CFB" w:rsidR="0071583F">
        <w:rPr>
          <w:rFonts w:ascii="Arial" w:hAnsi="Arial" w:cs="Arial"/>
          <w:color w:val="1F4E79" w:themeColor="accent1" w:themeShade="80"/>
        </w:rPr>
        <w:t xml:space="preserve"> und </w:t>
      </w:r>
      <w:proofErr w:type="spellStart"/>
      <w:r w:rsidRPr="00DB3CFB" w:rsidR="0071583F">
        <w:rPr>
          <w:rFonts w:ascii="Arial" w:hAnsi="Arial" w:cs="Arial"/>
          <w:color w:val="1F4E79" w:themeColor="accent1" w:themeShade="80"/>
        </w:rPr>
        <w:t>Logopäd:innen</w:t>
      </w:r>
      <w:proofErr w:type="spellEnd"/>
      <w:r w:rsidRPr="00DB3CFB" w:rsidR="0071583F">
        <w:rPr>
          <w:rFonts w:ascii="Arial" w:hAnsi="Arial" w:cs="Arial"/>
          <w:color w:val="1F4E79" w:themeColor="accent1" w:themeShade="80"/>
        </w:rPr>
        <w:t xml:space="preserve"> hinzuzuziehen.</w:t>
      </w:r>
      <w:r w:rsidRPr="00DB3CFB" w:rsidR="000A34E2">
        <w:rPr>
          <w:rFonts w:ascii="Arial" w:hAnsi="Arial" w:cs="Arial"/>
          <w:color w:val="1F4E79" w:themeColor="accent1" w:themeShade="80"/>
        </w:rPr>
        <w:t xml:space="preserve"> Aufgaben der </w:t>
      </w:r>
      <w:proofErr w:type="spellStart"/>
      <w:r w:rsidRPr="00DB3CFB" w:rsidR="000A34E2">
        <w:rPr>
          <w:rFonts w:ascii="Arial" w:hAnsi="Arial" w:cs="Arial"/>
          <w:color w:val="1F4E79" w:themeColor="accent1" w:themeShade="80"/>
        </w:rPr>
        <w:t>Logopäd:innen</w:t>
      </w:r>
      <w:proofErr w:type="spellEnd"/>
      <w:r w:rsidRPr="00DB3CFB" w:rsidR="000A34E2">
        <w:rPr>
          <w:rFonts w:ascii="Arial" w:hAnsi="Arial" w:cs="Arial"/>
          <w:color w:val="1F4E79" w:themeColor="accent1" w:themeShade="80"/>
        </w:rPr>
        <w:t xml:space="preserve"> können zusätzlich in der Kita durchgeführt werden, um die Eltern zu entlasten. </w:t>
      </w:r>
    </w:p>
    <w:p w:rsidRPr="00DB3CFB" w:rsidR="0074124D" w:rsidP="004E7C7E" w:rsidRDefault="0074124D" w14:paraId="0B75FA84" w14:textId="77777777">
      <w:pPr>
        <w:spacing w:after="0"/>
        <w:rPr>
          <w:rFonts w:ascii="Arial" w:hAnsi="Arial" w:cs="Arial"/>
          <w:color w:val="1F4E79" w:themeColor="accent1" w:themeShade="80"/>
        </w:rPr>
      </w:pPr>
    </w:p>
    <w:p w:rsidRPr="00DB3CFB" w:rsidR="00580553" w:rsidP="00F000E3" w:rsidRDefault="00600A5F" w14:paraId="73F61DC0" w14:textId="66F30D52">
      <w:pPr>
        <w:pStyle w:val="berschrift2"/>
        <w:numPr>
          <w:ilvl w:val="0"/>
          <w:numId w:val="67"/>
        </w:numPr>
        <w:rPr>
          <w:color w:val="1F4E79" w:themeColor="accent1" w:themeShade="80"/>
        </w:rPr>
      </w:pPr>
      <w:bookmarkStart w:name="_Toc162204212" w:id="32"/>
      <w:r>
        <w:rPr>
          <w:color w:val="1F4E79" w:themeColor="accent1" w:themeShade="80"/>
        </w:rPr>
        <w:t>Transitionen</w:t>
      </w:r>
      <w:r w:rsidRPr="00DB3CFB" w:rsidR="00A207BE">
        <w:rPr>
          <w:color w:val="1F4E79" w:themeColor="accent1" w:themeShade="80"/>
        </w:rPr>
        <w:t xml:space="preserve"> gestalten</w:t>
      </w:r>
      <w:bookmarkEnd w:id="32"/>
    </w:p>
    <w:p w:rsidRPr="00DB3CFB" w:rsidR="004C4F0A" w:rsidP="004E7C7E" w:rsidRDefault="004C4F0A" w14:paraId="18BB214A" w14:textId="77777777">
      <w:pPr>
        <w:pStyle w:val="Listenabsatz"/>
        <w:spacing w:after="0"/>
        <w:ind w:left="360"/>
        <w:rPr>
          <w:rFonts w:ascii="Arial" w:hAnsi="Arial" w:cs="Arial"/>
          <w:color w:val="1F4E79" w:themeColor="accent1" w:themeShade="80"/>
        </w:rPr>
      </w:pPr>
    </w:p>
    <w:p w:rsidRPr="00DB3CFB" w:rsidR="0087169F" w:rsidP="004E7C7E" w:rsidRDefault="004C4F0A" w14:paraId="35559D62" w14:textId="4747E8D1">
      <w:pPr>
        <w:rPr>
          <w:rFonts w:ascii="Arial" w:hAnsi="Arial" w:cs="Arial"/>
          <w:color w:val="1F4E79" w:themeColor="accent1" w:themeShade="80"/>
        </w:rPr>
      </w:pPr>
      <w:r w:rsidRPr="00DB3CFB">
        <w:rPr>
          <w:rFonts w:ascii="Arial" w:hAnsi="Arial" w:cs="Arial"/>
          <w:color w:val="1F4E79" w:themeColor="accent1" w:themeShade="80"/>
        </w:rPr>
        <w:t xml:space="preserve">Übergänge sind wichtig, da sie sensible Phasen im Leben des Kindes sind. Der erste Übergang findet beim Eintritt in die Kita statt. </w:t>
      </w:r>
      <w:r w:rsidRPr="00DB3CFB" w:rsidR="00096717">
        <w:rPr>
          <w:rFonts w:ascii="Arial" w:hAnsi="Arial" w:cs="Arial"/>
          <w:color w:val="1F4E79" w:themeColor="accent1" w:themeShade="80"/>
        </w:rPr>
        <w:t xml:space="preserve">Wenn </w:t>
      </w:r>
      <w:r w:rsidRPr="00DB3CFB">
        <w:rPr>
          <w:rFonts w:ascii="Arial" w:hAnsi="Arial" w:cs="Arial"/>
          <w:color w:val="1F4E79" w:themeColor="accent1" w:themeShade="80"/>
        </w:rPr>
        <w:t xml:space="preserve">ein Kind in der Krippe </w:t>
      </w:r>
      <w:r w:rsidRPr="00DB3CFB" w:rsidR="00F71049">
        <w:rPr>
          <w:rFonts w:ascii="Arial" w:hAnsi="Arial" w:cs="Arial"/>
          <w:color w:val="1F4E79" w:themeColor="accent1" w:themeShade="80"/>
        </w:rPr>
        <w:t>ge</w:t>
      </w:r>
      <w:r w:rsidRPr="00DB3CFB">
        <w:rPr>
          <w:rFonts w:ascii="Arial" w:hAnsi="Arial" w:cs="Arial"/>
          <w:color w:val="1F4E79" w:themeColor="accent1" w:themeShade="80"/>
        </w:rPr>
        <w:t>startet</w:t>
      </w:r>
      <w:r w:rsidRPr="00DB3CFB" w:rsidR="00F71049">
        <w:rPr>
          <w:rFonts w:ascii="Arial" w:hAnsi="Arial" w:cs="Arial"/>
          <w:color w:val="1F4E79" w:themeColor="accent1" w:themeShade="80"/>
        </w:rPr>
        <w:t xml:space="preserve"> ist</w:t>
      </w:r>
      <w:r w:rsidRPr="00DB3CFB">
        <w:rPr>
          <w:rFonts w:ascii="Arial" w:hAnsi="Arial" w:cs="Arial"/>
          <w:color w:val="1F4E79" w:themeColor="accent1" w:themeShade="80"/>
        </w:rPr>
        <w:t>, kommen weitere Übergänge wie z.B. in den Elementarbereich, die (Vor-)Schule, weiterführende Schule, Ausbildung, Beruf usw. auf den heranwachsenden Menschen zu.</w:t>
      </w:r>
    </w:p>
    <w:p w:rsidRPr="00DB3CFB" w:rsidR="004C4F0A" w:rsidP="004E7C7E" w:rsidRDefault="004C4F0A" w14:paraId="2FE4997A" w14:textId="218CE5B9">
      <w:pPr>
        <w:rPr>
          <w:rFonts w:ascii="Arial" w:hAnsi="Arial" w:cs="Arial"/>
          <w:color w:val="1F4E79" w:themeColor="accent1" w:themeShade="80"/>
        </w:rPr>
      </w:pPr>
      <w:r w:rsidRPr="00DB3CFB">
        <w:rPr>
          <w:rFonts w:ascii="Arial" w:hAnsi="Arial" w:cs="Arial"/>
          <w:color w:val="1F4E79" w:themeColor="accent1" w:themeShade="80"/>
        </w:rPr>
        <w:t>Jede Form von Übergangssituationen soll Beachtung finden, da sie Kinder vor eine Reihe von Entwicklungsanforderungen stellt:</w:t>
      </w:r>
    </w:p>
    <w:p w:rsidRPr="00DB3CFB" w:rsidR="004C4F0A" w:rsidP="004E7C7E" w:rsidRDefault="004C4F0A" w14:paraId="6FE0B462" w14:textId="77777777">
      <w:pPr>
        <w:pStyle w:val="Listenabsatz"/>
        <w:numPr>
          <w:ilvl w:val="0"/>
          <w:numId w:val="4"/>
        </w:numPr>
        <w:rPr>
          <w:rFonts w:ascii="Arial" w:hAnsi="Arial" w:cs="Arial"/>
          <w:color w:val="1F4E79" w:themeColor="accent1" w:themeShade="80"/>
        </w:rPr>
      </w:pPr>
      <w:r w:rsidRPr="00DB3CFB">
        <w:rPr>
          <w:rFonts w:ascii="Arial" w:hAnsi="Arial" w:cs="Arial"/>
          <w:color w:val="1F4E79" w:themeColor="accent1" w:themeShade="80"/>
        </w:rPr>
        <w:t>Veränderung auf der Ebene des Individuums</w:t>
      </w:r>
    </w:p>
    <w:p w:rsidRPr="00DB3CFB" w:rsidR="004C4F0A" w:rsidP="004E7C7E" w:rsidRDefault="004C4F0A" w14:paraId="1A75165B" w14:textId="77777777">
      <w:pPr>
        <w:pStyle w:val="Listenabsatz"/>
        <w:numPr>
          <w:ilvl w:val="0"/>
          <w:numId w:val="4"/>
        </w:numPr>
        <w:rPr>
          <w:rFonts w:ascii="Arial" w:hAnsi="Arial" w:cs="Arial"/>
          <w:color w:val="1F4E79" w:themeColor="accent1" w:themeShade="80"/>
        </w:rPr>
      </w:pPr>
      <w:r w:rsidRPr="00DB3CFB">
        <w:rPr>
          <w:rFonts w:ascii="Arial" w:hAnsi="Arial" w:cs="Arial"/>
          <w:color w:val="1F4E79" w:themeColor="accent1" w:themeShade="80"/>
        </w:rPr>
        <w:t>Veränderung auf der Ebene der Beziehung</w:t>
      </w:r>
    </w:p>
    <w:p w:rsidRPr="00DB3CFB" w:rsidR="004C4F0A" w:rsidP="004E7C7E" w:rsidRDefault="004C4F0A" w14:paraId="18E75330" w14:textId="24586228">
      <w:pPr>
        <w:pStyle w:val="Listenabsatz"/>
        <w:numPr>
          <w:ilvl w:val="0"/>
          <w:numId w:val="4"/>
        </w:numPr>
        <w:rPr>
          <w:rFonts w:ascii="Arial" w:hAnsi="Arial" w:cs="Arial"/>
          <w:color w:val="1F4E79" w:themeColor="accent1" w:themeShade="80"/>
        </w:rPr>
      </w:pPr>
      <w:r w:rsidRPr="00DB3CFB">
        <w:rPr>
          <w:rFonts w:ascii="Arial" w:hAnsi="Arial" w:cs="Arial"/>
          <w:color w:val="1F4E79" w:themeColor="accent1" w:themeShade="80"/>
        </w:rPr>
        <w:t>Veränderung auf der Ebene der Lebensumwelt</w:t>
      </w:r>
    </w:p>
    <w:p w:rsidRPr="00DB3CFB" w:rsidR="003B2428" w:rsidP="004E7C7E" w:rsidRDefault="003B2428" w14:paraId="46E90163" w14:textId="77777777">
      <w:pPr>
        <w:rPr>
          <w:rFonts w:ascii="Arial" w:hAnsi="Arial" w:cs="Arial"/>
          <w:color w:val="1F4E79" w:themeColor="accent1" w:themeShade="80"/>
        </w:rPr>
      </w:pPr>
    </w:p>
    <w:p w:rsidRPr="00DB3CFB" w:rsidR="000A0E5E" w:rsidP="004E7C7E" w:rsidRDefault="00782150" w14:paraId="6AF5ED22" w14:textId="5B19F990">
      <w:pPr>
        <w:rPr>
          <w:rFonts w:ascii="Arial" w:hAnsi="Arial" w:cs="Arial"/>
          <w:color w:val="1F4E79" w:themeColor="accent1" w:themeShade="80"/>
        </w:rPr>
      </w:pPr>
      <w:r w:rsidRPr="00DB3CFB">
        <w:rPr>
          <w:rFonts w:ascii="Arial" w:hAnsi="Arial" w:cs="Arial"/>
          <w:color w:val="1F4E79" w:themeColor="accent1" w:themeShade="80"/>
        </w:rPr>
        <w:t xml:space="preserve">Vor dem Hintergrund, dass wir das Kind als kompetent ansehen, sind Übergänge als eine Phase des beschleunigten Lernens, beschleunigter Entwicklung und weniger als Krise anzusehen. Daher begleiten wir diesen Prozess aktiv gemeinsam mit den Eltern, damit dieser Übergang vom Kind erfolgreich bewältigt wird. Dadurch entsteht für das Kind Sicherheit darüber, dass die Beziehung zu den Eltern stabil ist. Es lernt neue tragfähige Beziehungen zu den entsprechenden </w:t>
      </w:r>
      <w:r w:rsidRPr="00DB3CFB" w:rsidR="00EE3165">
        <w:rPr>
          <w:rFonts w:ascii="Arial" w:hAnsi="Arial" w:cs="Arial"/>
          <w:color w:val="1F4E79" w:themeColor="accent1" w:themeShade="80"/>
        </w:rPr>
        <w:t>p</w:t>
      </w:r>
      <w:r w:rsidRPr="00DB3CFB">
        <w:rPr>
          <w:rFonts w:ascii="Arial" w:hAnsi="Arial" w:cs="Arial"/>
          <w:color w:val="1F4E79" w:themeColor="accent1" w:themeShade="80"/>
        </w:rPr>
        <w:t>ädagogischen Fachkräften und anderen Kindern aufzubauen.</w:t>
      </w:r>
    </w:p>
    <w:p w:rsidRPr="00DB3CFB" w:rsidR="00B65A1C" w:rsidP="00B65A1C" w:rsidRDefault="00837D49" w14:paraId="18014B6C" w14:textId="62E29CE2">
      <w:pPr>
        <w:rPr>
          <w:rFonts w:ascii="Arial" w:hAnsi="Arial" w:cs="Arial"/>
          <w:color w:val="1F4E79" w:themeColor="accent1" w:themeShade="80"/>
        </w:rPr>
      </w:pPr>
      <w:r w:rsidRPr="00DB3CFB">
        <w:rPr>
          <w:rFonts w:ascii="Arial" w:hAnsi="Arial" w:cs="Arial"/>
          <w:color w:val="1F4E79" w:themeColor="accent1" w:themeShade="80"/>
        </w:rPr>
        <w:t>Im Rahmen des Aufnahmegesprächs</w:t>
      </w:r>
      <w:r w:rsidRPr="00DB3CFB" w:rsidR="003B2428">
        <w:rPr>
          <w:rFonts w:ascii="Arial" w:hAnsi="Arial" w:cs="Arial"/>
          <w:color w:val="1F4E79" w:themeColor="accent1" w:themeShade="80"/>
        </w:rPr>
        <w:t xml:space="preserve">, </w:t>
      </w:r>
      <w:r w:rsidRPr="00DB3CFB">
        <w:rPr>
          <w:rFonts w:ascii="Arial" w:hAnsi="Arial" w:cs="Arial"/>
          <w:color w:val="1F4E79" w:themeColor="accent1" w:themeShade="80"/>
        </w:rPr>
        <w:t>werden über die hinterlegten Bögen relevante Informationen zum Kind, der Familie und der Einrichtung ausgetauscht.</w:t>
      </w:r>
      <w:r w:rsidRPr="00DB3CFB" w:rsidR="00A35AA1">
        <w:rPr>
          <w:rFonts w:ascii="Arial" w:hAnsi="Arial" w:cs="Arial"/>
          <w:color w:val="1F4E79" w:themeColor="accent1" w:themeShade="80"/>
        </w:rPr>
        <w:t xml:space="preserve"> Darüber hinaus kann ein zusätzlicher Austausch mit externen</w:t>
      </w:r>
      <w:r w:rsidRPr="00DB3CFB" w:rsidR="00096717">
        <w:rPr>
          <w:rFonts w:ascii="Arial" w:hAnsi="Arial" w:cs="Arial"/>
          <w:color w:val="1F4E79" w:themeColor="accent1" w:themeShade="80"/>
        </w:rPr>
        <w:t>, von dem Kind zuvor besuchten</w:t>
      </w:r>
      <w:r w:rsidRPr="00DB3CFB" w:rsidR="00A35AA1">
        <w:rPr>
          <w:rFonts w:ascii="Arial" w:hAnsi="Arial" w:cs="Arial"/>
          <w:color w:val="1F4E79" w:themeColor="accent1" w:themeShade="80"/>
        </w:rPr>
        <w:t xml:space="preserve"> Kitas stattfinden. </w:t>
      </w:r>
      <w:r w:rsidRPr="00DB3CFB" w:rsidR="00096717">
        <w:rPr>
          <w:rFonts w:ascii="Arial" w:hAnsi="Arial" w:cs="Arial"/>
          <w:color w:val="1F4E79" w:themeColor="accent1" w:themeShade="80"/>
        </w:rPr>
        <w:t xml:space="preserve">Um die Eingewöhnung der Kinder und Eltern bestmöglich vorzubereiten, wird noch vor Beginn einer Eingewöhnung ein Gespräch von den zukünftigen </w:t>
      </w:r>
      <w:proofErr w:type="spellStart"/>
      <w:r w:rsidRPr="00DB3CFB" w:rsidR="00096717">
        <w:rPr>
          <w:rFonts w:ascii="Arial" w:hAnsi="Arial" w:cs="Arial"/>
          <w:color w:val="1F4E79" w:themeColor="accent1" w:themeShade="80"/>
        </w:rPr>
        <w:t>Gruppenerzieher:innen</w:t>
      </w:r>
      <w:proofErr w:type="spellEnd"/>
      <w:r w:rsidRPr="00DB3CFB" w:rsidR="00096717">
        <w:rPr>
          <w:rFonts w:ascii="Arial" w:hAnsi="Arial" w:cs="Arial"/>
          <w:color w:val="1F4E79" w:themeColor="accent1" w:themeShade="80"/>
        </w:rPr>
        <w:t xml:space="preserve"> eingeleitet, sodass Kinder und Eltern bereits ihre neuen Vertrauenspersonen kennengelernt haben. </w:t>
      </w:r>
    </w:p>
    <w:p w:rsidRPr="00DB3CFB" w:rsidR="00580553" w:rsidP="00034E6D" w:rsidRDefault="00580553" w14:paraId="35BC6D99" w14:textId="18FB695D">
      <w:pPr>
        <w:pStyle w:val="berschrift3"/>
        <w:ind w:left="360"/>
        <w:rPr>
          <w:color w:val="1F4E79" w:themeColor="accent1" w:themeShade="80"/>
        </w:rPr>
      </w:pPr>
      <w:bookmarkStart w:name="_Toc162204213" w:id="33"/>
      <w:r w:rsidRPr="00DB3CFB">
        <w:rPr>
          <w:color w:val="1F4E79" w:themeColor="accent1" w:themeShade="80"/>
        </w:rPr>
        <w:t xml:space="preserve">6.1 </w:t>
      </w:r>
      <w:r w:rsidRPr="00DB3CFB" w:rsidR="004C4F0A">
        <w:rPr>
          <w:color w:val="1F4E79" w:themeColor="accent1" w:themeShade="80"/>
        </w:rPr>
        <w:t>Eingewöhnung gestalten</w:t>
      </w:r>
      <w:bookmarkEnd w:id="33"/>
    </w:p>
    <w:p w:rsidRPr="00DB3CFB" w:rsidR="00580553" w:rsidP="00580553" w:rsidRDefault="00580553" w14:paraId="78F1C33C" w14:textId="77777777">
      <w:pPr>
        <w:rPr>
          <w:color w:val="1F4E79" w:themeColor="accent1" w:themeShade="80"/>
        </w:rPr>
      </w:pPr>
    </w:p>
    <w:p w:rsidRPr="00DB3CFB" w:rsidR="003F16AF" w:rsidP="00B014B4" w:rsidRDefault="00E2185A" w14:paraId="18D1CE95" w14:textId="09E7AAA5">
      <w:pPr>
        <w:spacing w:line="276" w:lineRule="auto"/>
        <w:rPr>
          <w:rFonts w:ascii="Arial" w:hAnsi="Arial" w:cs="Arial"/>
          <w:color w:val="1F4E79" w:themeColor="accent1" w:themeShade="80"/>
        </w:rPr>
      </w:pPr>
      <w:r w:rsidRPr="00DB3CFB">
        <w:rPr>
          <w:rFonts w:ascii="Arial" w:hAnsi="Arial" w:cs="Arial"/>
          <w:color w:val="1F4E79" w:themeColor="accent1" w:themeShade="80"/>
        </w:rPr>
        <w:t xml:space="preserve">Unsere Eingewöhnung orientiert sich an dem Tübinger Modell „Eingewöhnung in der Peer“, welches eine elternbegleitete, abschiedsbewusste und kindorientierte Eingewöhnung vorsieht. Dazu wird eine Gruppe/ Peers mit bis zu </w:t>
      </w:r>
      <w:r w:rsidRPr="00DB3CFB" w:rsidR="00096717">
        <w:rPr>
          <w:rFonts w:ascii="Arial" w:hAnsi="Arial" w:cs="Arial"/>
          <w:color w:val="1F4E79" w:themeColor="accent1" w:themeShade="80"/>
        </w:rPr>
        <w:t>vier</w:t>
      </w:r>
      <w:r w:rsidRPr="00DB3CFB">
        <w:rPr>
          <w:rFonts w:ascii="Arial" w:hAnsi="Arial" w:cs="Arial"/>
          <w:color w:val="1F4E79" w:themeColor="accent1" w:themeShade="80"/>
        </w:rPr>
        <w:t xml:space="preserve"> Eingewöhnungskindern gebildet (Einteilung erfolgt nach Alter und Entwicklungsstand), die von zwei festen </w:t>
      </w:r>
      <w:proofErr w:type="spellStart"/>
      <w:r w:rsidRPr="00DB3CFB">
        <w:rPr>
          <w:rFonts w:ascii="Arial" w:hAnsi="Arial" w:cs="Arial"/>
          <w:color w:val="1F4E79" w:themeColor="accent1" w:themeShade="80"/>
        </w:rPr>
        <w:t>Eingewöhnungspädagog</w:t>
      </w:r>
      <w:r w:rsidRPr="00DB3CFB" w:rsidR="0075260A">
        <w:rPr>
          <w:rFonts w:ascii="Arial" w:hAnsi="Arial" w:cs="Arial"/>
          <w:color w:val="1F4E79" w:themeColor="accent1" w:themeShade="80"/>
        </w:rPr>
        <w:t>:i</w:t>
      </w:r>
      <w:r w:rsidRPr="00DB3CFB">
        <w:rPr>
          <w:rFonts w:ascii="Arial" w:hAnsi="Arial" w:cs="Arial"/>
          <w:color w:val="1F4E79" w:themeColor="accent1" w:themeShade="80"/>
        </w:rPr>
        <w:t>nnen</w:t>
      </w:r>
      <w:proofErr w:type="spellEnd"/>
      <w:r w:rsidRPr="00DB3CFB">
        <w:rPr>
          <w:rFonts w:ascii="Arial" w:hAnsi="Arial" w:cs="Arial"/>
          <w:color w:val="1F4E79" w:themeColor="accent1" w:themeShade="80"/>
        </w:rPr>
        <w:t xml:space="preserve"> begleitet werden. </w:t>
      </w:r>
      <w:r w:rsidRPr="00DB3CFB" w:rsidR="00B014B4">
        <w:rPr>
          <w:rFonts w:ascii="Arial" w:hAnsi="Arial" w:cs="Arial"/>
          <w:color w:val="1F4E79" w:themeColor="accent1" w:themeShade="80"/>
        </w:rPr>
        <w:t xml:space="preserve">Vor </w:t>
      </w:r>
      <w:r w:rsidRPr="00DB3CFB">
        <w:rPr>
          <w:rFonts w:ascii="Arial" w:hAnsi="Arial" w:cs="Arial"/>
          <w:color w:val="1F4E79" w:themeColor="accent1" w:themeShade="80"/>
        </w:rPr>
        <w:t xml:space="preserve">der Eingewöhnung werden die Eltern zu einer Informationsveranstaltung eingeladen. Die Eltern, die auch eine Peergruppe bilden, können sich untereinander kennenlernen und erfahren den Ablauf sowie wichtige Informationen für die Eingewöhnung ihrer Kinder. Mit Beginn der Eingewöhnung geben wir den Kindern die Möglichkeit, </w:t>
      </w:r>
      <w:r w:rsidRPr="00DB3CFB">
        <w:rPr>
          <w:rFonts w:ascii="Arial" w:hAnsi="Arial" w:eastAsia="Noto Serif CJK SC" w:cs="Arial"/>
          <w:color w:val="1F4E79" w:themeColor="accent1" w:themeShade="80"/>
          <w:lang w:eastAsia="zh-CN" w:bidi="hi-IN"/>
        </w:rPr>
        <w:t>ihren Übergang in das Krippenleben aktiv und partizipativ mitzugestalten und stellen ihnen wertvolle Ressourcen der Peergroup zur Verfügung. Die Kinder müssen die Aufgabe des Übergangs nicht allein bewältigen, sondern sind in einer gleich</w:t>
      </w:r>
      <w:r w:rsidRPr="00DB3CFB" w:rsidR="00B014B4">
        <w:rPr>
          <w:rFonts w:ascii="Arial" w:hAnsi="Arial" w:eastAsia="Noto Serif CJK SC" w:cs="Arial"/>
          <w:color w:val="1F4E79" w:themeColor="accent1" w:themeShade="80"/>
          <w:lang w:eastAsia="zh-CN" w:bidi="hi-IN"/>
        </w:rPr>
        <w:t>altrigen</w:t>
      </w:r>
      <w:r w:rsidRPr="00DB3CFB">
        <w:rPr>
          <w:rFonts w:ascii="Arial" w:hAnsi="Arial" w:eastAsia="Noto Serif CJK SC" w:cs="Arial"/>
          <w:color w:val="1F4E79" w:themeColor="accent1" w:themeShade="80"/>
          <w:lang w:eastAsia="zh-CN" w:bidi="hi-IN"/>
        </w:rPr>
        <w:t xml:space="preserve"> Gruppe, die sich gegenseitig Orientierung und Sicherheit bietet. Die Kinder können bereits während der Eingewöhnung von und miteinander lernen. Die Kinder fühlen sich in ihren Peers unterstützt und bieten sich gegenseitig eine Stabilität, die über die Eingewöhnungsphase hinaus bestehen bleibt. Die Eingewöhnung in der Peer ermöglicht es von Beginn an, die Bildungs- und Entwicklungsprozesse der Kinder zu unterstützen, ohne sie in einer Gesamtgruppe zu überfordern.</w:t>
      </w:r>
      <w:r w:rsidRPr="00DB3CFB">
        <w:rPr>
          <w:rFonts w:ascii="Arial" w:hAnsi="Arial" w:cs="Arial"/>
          <w:color w:val="1F4E79" w:themeColor="accent1" w:themeShade="80"/>
        </w:rPr>
        <w:t xml:space="preserve"> Sobald der Ablöseprozess von den Eltern ritualisiert stattfindet, die Kinder Spielkontakte aufnehmen, am Explorieren sind und bei Bedarf die Fachkräfte zur Unterstützung annehmen, gilt die Eingewöhnung als abgeschlossen und es findet ein abschließendes Reflexionsgespräch mit den Bezugspersonen statt.</w:t>
      </w:r>
    </w:p>
    <w:p w:rsidRPr="00DB3CFB" w:rsidR="00034E6D" w:rsidP="00096717" w:rsidRDefault="00034E6D" w14:paraId="0418BD4A" w14:textId="4FCE1996">
      <w:pPr>
        <w:pStyle w:val="berschrift3"/>
        <w:rPr>
          <w:color w:val="1F4E79" w:themeColor="accent1" w:themeShade="80"/>
        </w:rPr>
      </w:pPr>
      <w:bookmarkStart w:name="_Toc162204214" w:id="34"/>
      <w:r w:rsidRPr="00DB3CFB">
        <w:rPr>
          <w:color w:val="1F4E79" w:themeColor="accent1" w:themeShade="80"/>
        </w:rPr>
        <w:t xml:space="preserve">6.2 </w:t>
      </w:r>
      <w:r w:rsidR="00600A5F">
        <w:rPr>
          <w:color w:val="1F4E79" w:themeColor="accent1" w:themeShade="80"/>
        </w:rPr>
        <w:t>Transition</w:t>
      </w:r>
      <w:r w:rsidRPr="00DB3CFB" w:rsidR="00E2185A">
        <w:rPr>
          <w:color w:val="1F4E79" w:themeColor="accent1" w:themeShade="80"/>
        </w:rPr>
        <w:t xml:space="preserve"> Krippe/ Elementarbereich</w:t>
      </w:r>
      <w:bookmarkEnd w:id="34"/>
    </w:p>
    <w:p w:rsidRPr="00DB3CFB" w:rsidR="00096717" w:rsidP="00096717" w:rsidRDefault="00096717" w14:paraId="128EA9BA" w14:textId="77777777">
      <w:pPr>
        <w:rPr>
          <w:color w:val="1F4E79" w:themeColor="accent1" w:themeShade="80"/>
        </w:rPr>
      </w:pPr>
    </w:p>
    <w:p w:rsidRPr="00DB3CFB" w:rsidR="00B0665F" w:rsidP="004E7C7E" w:rsidRDefault="00B0665F" w14:paraId="06437E8D" w14:textId="16AE0846">
      <w:pPr>
        <w:rPr>
          <w:rFonts w:ascii="Arial" w:hAnsi="Arial" w:cs="Arial"/>
          <w:color w:val="1F4E79" w:themeColor="accent1" w:themeShade="80"/>
        </w:rPr>
      </w:pPr>
      <w:r w:rsidRPr="00DB3CFB">
        <w:rPr>
          <w:rFonts w:ascii="Arial" w:hAnsi="Arial" w:cs="Arial"/>
          <w:color w:val="1F4E79" w:themeColor="accent1" w:themeShade="80"/>
        </w:rPr>
        <w:t>Übergänge sind wichtig, da sie sensible Phasen im Leben des Kindes sind. Der erste Übergang findet beim Eintritt in die Krippe statt. Nach dem Start bei uns kommen noch sehr viele Übergänge, wie z.B. in den Elementarbereich, die (Vor-)Schule, weiterführende Schule, Ausbildung, Beruf usw. auf den heranwachsenden Menschen zu.</w:t>
      </w:r>
    </w:p>
    <w:p w:rsidRPr="00DB3CFB" w:rsidR="00B0665F" w:rsidP="004E7C7E" w:rsidRDefault="00256D6C" w14:paraId="7A6C1674" w14:textId="5C6BCA15">
      <w:pPr>
        <w:rPr>
          <w:rFonts w:ascii="Arial" w:hAnsi="Arial" w:cs="Arial"/>
          <w:color w:val="1F4E79" w:themeColor="accent1" w:themeShade="80"/>
        </w:rPr>
      </w:pPr>
      <w:r w:rsidRPr="00DB3CFB">
        <w:rPr>
          <w:rFonts w:ascii="Arial" w:hAnsi="Arial" w:cs="Arial"/>
          <w:color w:val="1F4E79" w:themeColor="accent1" w:themeShade="80"/>
        </w:rPr>
        <w:t xml:space="preserve">Sofern ein Kind von der Krippe in unser Elementarhaus </w:t>
      </w:r>
      <w:r w:rsidRPr="00DB3CFB" w:rsidR="00E2185A">
        <w:rPr>
          <w:rFonts w:ascii="Arial" w:hAnsi="Arial" w:cs="Arial"/>
          <w:color w:val="1F4E79" w:themeColor="accent1" w:themeShade="80"/>
        </w:rPr>
        <w:t>wechselt,</w:t>
      </w:r>
      <w:r w:rsidRPr="00DB3CFB">
        <w:rPr>
          <w:rFonts w:ascii="Arial" w:hAnsi="Arial" w:cs="Arial"/>
          <w:color w:val="1F4E79" w:themeColor="accent1" w:themeShade="80"/>
        </w:rPr>
        <w:t xml:space="preserve"> </w:t>
      </w:r>
      <w:r w:rsidRPr="00DB3CFB" w:rsidR="00B0665F">
        <w:rPr>
          <w:rFonts w:ascii="Arial" w:hAnsi="Arial" w:cs="Arial"/>
          <w:color w:val="1F4E79" w:themeColor="accent1" w:themeShade="80"/>
        </w:rPr>
        <w:t>bereiten wir</w:t>
      </w:r>
      <w:r w:rsidRPr="00DB3CFB">
        <w:rPr>
          <w:rFonts w:ascii="Arial" w:hAnsi="Arial" w:cs="Arial"/>
          <w:color w:val="1F4E79" w:themeColor="accent1" w:themeShade="80"/>
        </w:rPr>
        <w:t xml:space="preserve"> dies</w:t>
      </w:r>
      <w:r w:rsidRPr="00DB3CFB" w:rsidR="00B0665F">
        <w:rPr>
          <w:rFonts w:ascii="Arial" w:hAnsi="Arial" w:cs="Arial"/>
          <w:color w:val="1F4E79" w:themeColor="accent1" w:themeShade="80"/>
        </w:rPr>
        <w:t xml:space="preserve"> auf verschiedenen Ebenen vor. Jede Form von Übergangssituationen soll Beachtung finden, da sie Kinder vor eine Reihe von Entwicklungsanforderungen stellt:</w:t>
      </w:r>
    </w:p>
    <w:p w:rsidRPr="00DB3CFB" w:rsidR="00B0665F" w:rsidP="004E7C7E" w:rsidRDefault="00B0665F" w14:paraId="3A8F11FD" w14:textId="26BDEDA5">
      <w:pPr>
        <w:pStyle w:val="Listenabsatz"/>
        <w:numPr>
          <w:ilvl w:val="0"/>
          <w:numId w:val="26"/>
        </w:numPr>
        <w:spacing w:line="256" w:lineRule="auto"/>
        <w:rPr>
          <w:rFonts w:ascii="Arial" w:hAnsi="Arial" w:cs="Arial"/>
          <w:color w:val="1F4E79" w:themeColor="accent1" w:themeShade="80"/>
        </w:rPr>
      </w:pPr>
      <w:r w:rsidRPr="00DB3CFB">
        <w:rPr>
          <w:rFonts w:ascii="Arial" w:hAnsi="Arial" w:cs="Arial"/>
          <w:color w:val="1F4E79" w:themeColor="accent1" w:themeShade="80"/>
        </w:rPr>
        <w:t>Veränderung auf der Ebene des Individuums</w:t>
      </w:r>
      <w:r w:rsidRPr="00DB3CFB" w:rsidR="00B13B49">
        <w:rPr>
          <w:rFonts w:ascii="Arial" w:hAnsi="Arial" w:cs="Arial"/>
          <w:color w:val="1F4E79" w:themeColor="accent1" w:themeShade="80"/>
        </w:rPr>
        <w:t>:</w:t>
      </w:r>
    </w:p>
    <w:p w:rsidRPr="00DB3CFB" w:rsidR="00256D6C" w:rsidP="004E7C7E" w:rsidRDefault="00256D6C" w14:paraId="03768FEC" w14:textId="77777777">
      <w:pPr>
        <w:pStyle w:val="Listenabsatz"/>
        <w:spacing w:line="256" w:lineRule="auto"/>
        <w:rPr>
          <w:rFonts w:ascii="Arial" w:hAnsi="Arial" w:cs="Arial"/>
          <w:color w:val="1F4E79" w:themeColor="accent1" w:themeShade="80"/>
        </w:rPr>
      </w:pPr>
    </w:p>
    <w:p w:rsidRPr="00DB3CFB" w:rsidR="00B0665F" w:rsidP="004E7C7E" w:rsidRDefault="00B0665F" w14:paraId="4C70FE50" w14:textId="77777777">
      <w:pPr>
        <w:pStyle w:val="Listenabsatz"/>
        <w:numPr>
          <w:ilvl w:val="0"/>
          <w:numId w:val="27"/>
        </w:numPr>
        <w:spacing w:line="256" w:lineRule="auto"/>
        <w:rPr>
          <w:rFonts w:ascii="Arial" w:hAnsi="Arial" w:cs="Arial"/>
          <w:color w:val="1F4E79" w:themeColor="accent1" w:themeShade="80"/>
        </w:rPr>
      </w:pPr>
      <w:r w:rsidRPr="00DB3CFB">
        <w:rPr>
          <w:rFonts w:ascii="Arial" w:hAnsi="Arial" w:cs="Arial"/>
          <w:color w:val="1F4E79" w:themeColor="accent1" w:themeShade="80"/>
        </w:rPr>
        <w:t>Wir beobachten das Kind im Alltag und mit den Beobachtungsmethoden</w:t>
      </w:r>
    </w:p>
    <w:p w:rsidRPr="00DB3CFB" w:rsidR="00B0665F" w:rsidP="004E7C7E" w:rsidRDefault="00B0665F" w14:paraId="25D91CFA" w14:textId="508DEBE3">
      <w:pPr>
        <w:pStyle w:val="Listenabsatz"/>
        <w:numPr>
          <w:ilvl w:val="0"/>
          <w:numId w:val="27"/>
        </w:numPr>
        <w:spacing w:line="256" w:lineRule="auto"/>
        <w:rPr>
          <w:rFonts w:ascii="Arial" w:hAnsi="Arial" w:cs="Arial"/>
          <w:color w:val="1F4E79" w:themeColor="accent1" w:themeShade="80"/>
        </w:rPr>
      </w:pPr>
      <w:r w:rsidRPr="00DB3CFB">
        <w:rPr>
          <w:rFonts w:ascii="Arial" w:hAnsi="Arial" w:cs="Arial"/>
          <w:color w:val="1F4E79" w:themeColor="accent1" w:themeShade="80"/>
        </w:rPr>
        <w:t>Wir achten die Gefühle der Kinder und nehmen Ängste in Gesprächen auf</w:t>
      </w:r>
    </w:p>
    <w:p w:rsidRPr="00DB3CFB" w:rsidR="00077874" w:rsidP="00AD31E8" w:rsidRDefault="00B0665F" w14:paraId="54B33559" w14:textId="1DF63074">
      <w:pPr>
        <w:pStyle w:val="Listenabsatz"/>
        <w:numPr>
          <w:ilvl w:val="0"/>
          <w:numId w:val="27"/>
        </w:numPr>
        <w:spacing w:line="256" w:lineRule="auto"/>
        <w:rPr>
          <w:rFonts w:ascii="Arial" w:hAnsi="Arial" w:cs="Arial"/>
          <w:color w:val="1F4E79" w:themeColor="accent1" w:themeShade="80"/>
        </w:rPr>
      </w:pPr>
      <w:r w:rsidRPr="00DB3CFB">
        <w:rPr>
          <w:rFonts w:ascii="Arial" w:hAnsi="Arial" w:cs="Arial"/>
          <w:color w:val="1F4E79" w:themeColor="accent1" w:themeShade="80"/>
        </w:rPr>
        <w:t xml:space="preserve">Die jeweiligen </w:t>
      </w:r>
      <w:proofErr w:type="spellStart"/>
      <w:r w:rsidRPr="00DB3CFB">
        <w:rPr>
          <w:rFonts w:ascii="Arial" w:hAnsi="Arial" w:cs="Arial"/>
          <w:color w:val="1F4E79" w:themeColor="accent1" w:themeShade="80"/>
        </w:rPr>
        <w:t>Bezugserzieher</w:t>
      </w:r>
      <w:r w:rsidRPr="00DB3CFB" w:rsidR="00D06362">
        <w:rPr>
          <w:rFonts w:ascii="Arial" w:hAnsi="Arial" w:cs="Arial"/>
          <w:color w:val="1F4E79" w:themeColor="accent1" w:themeShade="80"/>
        </w:rPr>
        <w:t>:</w:t>
      </w:r>
      <w:r w:rsidRPr="00DB3CFB">
        <w:rPr>
          <w:rFonts w:ascii="Arial" w:hAnsi="Arial" w:cs="Arial"/>
          <w:color w:val="1F4E79" w:themeColor="accent1" w:themeShade="80"/>
        </w:rPr>
        <w:t>innen</w:t>
      </w:r>
      <w:proofErr w:type="spellEnd"/>
      <w:r w:rsidRPr="00DB3CFB">
        <w:rPr>
          <w:rFonts w:ascii="Arial" w:hAnsi="Arial" w:cs="Arial"/>
          <w:color w:val="1F4E79" w:themeColor="accent1" w:themeShade="80"/>
        </w:rPr>
        <w:t xml:space="preserve"> tauschen sich über das Kind aus</w:t>
      </w:r>
    </w:p>
    <w:p w:rsidRPr="00DB3CFB" w:rsidR="00AD31E8" w:rsidP="00AD31E8" w:rsidRDefault="00AD31E8" w14:paraId="606E8E35" w14:textId="77777777">
      <w:pPr>
        <w:spacing w:line="256" w:lineRule="auto"/>
        <w:rPr>
          <w:rFonts w:ascii="Arial" w:hAnsi="Arial" w:cs="Arial"/>
          <w:color w:val="1F4E79" w:themeColor="accent1" w:themeShade="80"/>
        </w:rPr>
      </w:pPr>
    </w:p>
    <w:p w:rsidRPr="00DB3CFB" w:rsidR="00B0665F" w:rsidP="004E7C7E" w:rsidRDefault="00B0665F" w14:paraId="5BB09450" w14:textId="5F528E82">
      <w:pPr>
        <w:pStyle w:val="Listenabsatz"/>
        <w:numPr>
          <w:ilvl w:val="0"/>
          <w:numId w:val="26"/>
        </w:numPr>
        <w:spacing w:line="256" w:lineRule="auto"/>
        <w:rPr>
          <w:rFonts w:ascii="Arial" w:hAnsi="Arial" w:cs="Arial"/>
          <w:color w:val="1F4E79" w:themeColor="accent1" w:themeShade="80"/>
        </w:rPr>
      </w:pPr>
      <w:r w:rsidRPr="00DB3CFB">
        <w:rPr>
          <w:rFonts w:ascii="Arial" w:hAnsi="Arial" w:cs="Arial"/>
          <w:color w:val="1F4E79" w:themeColor="accent1" w:themeShade="80"/>
        </w:rPr>
        <w:t>Veränderung auf der Ebene der Beziehung</w:t>
      </w:r>
      <w:r w:rsidRPr="00DB3CFB" w:rsidR="00B13B49">
        <w:rPr>
          <w:rFonts w:ascii="Arial" w:hAnsi="Arial" w:cs="Arial"/>
          <w:color w:val="1F4E79" w:themeColor="accent1" w:themeShade="80"/>
        </w:rPr>
        <w:t>:</w:t>
      </w:r>
    </w:p>
    <w:p w:rsidRPr="00DB3CFB" w:rsidR="00B0665F" w:rsidP="00096717" w:rsidRDefault="00B0665F" w14:paraId="2036AFA9" w14:textId="77777777">
      <w:pPr>
        <w:ind w:firstLine="360"/>
        <w:rPr>
          <w:rFonts w:ascii="Arial" w:hAnsi="Arial" w:cs="Arial"/>
          <w:color w:val="1F4E79" w:themeColor="accent1" w:themeShade="80"/>
        </w:rPr>
      </w:pPr>
      <w:r w:rsidRPr="00DB3CFB">
        <w:rPr>
          <w:rFonts w:ascii="Arial" w:hAnsi="Arial" w:cs="Arial"/>
          <w:color w:val="1F4E79" w:themeColor="accent1" w:themeShade="80"/>
        </w:rPr>
        <w:t>Das machen wir, um den Prozess zu begleiten:</w:t>
      </w:r>
    </w:p>
    <w:p w:rsidRPr="00DB3CFB" w:rsidR="00B014B4" w:rsidP="00B014B4" w:rsidRDefault="00B014B4" w14:paraId="143ABF03" w14:textId="3D839F54">
      <w:pPr>
        <w:pStyle w:val="Listenabsatz"/>
        <w:numPr>
          <w:ilvl w:val="0"/>
          <w:numId w:val="38"/>
        </w:numPr>
        <w:rPr>
          <w:rFonts w:ascii="Arial" w:hAnsi="Arial" w:cs="Arial"/>
          <w:color w:val="1F4E79" w:themeColor="accent1" w:themeShade="80"/>
        </w:rPr>
      </w:pPr>
      <w:r w:rsidRPr="00DB3CFB">
        <w:rPr>
          <w:rFonts w:ascii="Arial" w:hAnsi="Arial" w:cs="Arial"/>
          <w:color w:val="1F4E79" w:themeColor="accent1" w:themeShade="80"/>
        </w:rPr>
        <w:t xml:space="preserve">Wir legen Wert darauf, mehrere Kinder aus unserer Krippe gemeinsam bei uns einzugewöhnen. So haben die Kinder auch in diesen Situationen ihre „Peer“. </w:t>
      </w:r>
    </w:p>
    <w:p w:rsidRPr="00DB3CFB" w:rsidR="00B0665F" w:rsidP="004E7C7E" w:rsidRDefault="00B0665F" w14:paraId="6CFD9DC4" w14:textId="03BDD225">
      <w:pPr>
        <w:pStyle w:val="Listenabsatz"/>
        <w:numPr>
          <w:ilvl w:val="0"/>
          <w:numId w:val="28"/>
        </w:numPr>
        <w:spacing w:line="256" w:lineRule="auto"/>
        <w:rPr>
          <w:rFonts w:ascii="Arial" w:hAnsi="Arial" w:cs="Arial"/>
          <w:color w:val="1F4E79" w:themeColor="accent1" w:themeShade="80"/>
        </w:rPr>
      </w:pPr>
      <w:r w:rsidRPr="00DB3CFB">
        <w:rPr>
          <w:rFonts w:ascii="Arial" w:hAnsi="Arial" w:cs="Arial"/>
          <w:color w:val="1F4E79" w:themeColor="accent1" w:themeShade="80"/>
        </w:rPr>
        <w:t>Wir finden ein Patenkind aus der zukünftigen Gruppe. Es wird bereits wä</w:t>
      </w:r>
      <w:r w:rsidRPr="00DB3CFB" w:rsidR="00D06362">
        <w:rPr>
          <w:rFonts w:ascii="Arial" w:hAnsi="Arial" w:cs="Arial"/>
          <w:color w:val="1F4E79" w:themeColor="accent1" w:themeShade="80"/>
        </w:rPr>
        <w:t>h</w:t>
      </w:r>
      <w:r w:rsidRPr="00DB3CFB">
        <w:rPr>
          <w:rFonts w:ascii="Arial" w:hAnsi="Arial" w:cs="Arial"/>
          <w:color w:val="1F4E79" w:themeColor="accent1" w:themeShade="80"/>
        </w:rPr>
        <w:t>rend des Wechsels mit eingebunden und wird vom ersten</w:t>
      </w:r>
      <w:r w:rsidRPr="00DB3CFB" w:rsidR="00E2185A">
        <w:rPr>
          <w:rFonts w:ascii="Arial" w:hAnsi="Arial" w:cs="Arial"/>
          <w:color w:val="1F4E79" w:themeColor="accent1" w:themeShade="80"/>
        </w:rPr>
        <w:t xml:space="preserve"> Tag</w:t>
      </w:r>
      <w:r w:rsidRPr="00DB3CFB">
        <w:rPr>
          <w:rFonts w:ascii="Arial" w:hAnsi="Arial" w:cs="Arial"/>
          <w:color w:val="1F4E79" w:themeColor="accent1" w:themeShade="80"/>
        </w:rPr>
        <w:t xml:space="preserve"> in der neuen Gruppe an, dem wechselnden Kind zur Seite stehen.</w:t>
      </w:r>
    </w:p>
    <w:p w:rsidRPr="00DB3CFB" w:rsidR="00256D6C" w:rsidP="004E7C7E" w:rsidRDefault="00B0665F" w14:paraId="767C0914" w14:textId="1352D601">
      <w:pPr>
        <w:pStyle w:val="Listenabsatz"/>
        <w:numPr>
          <w:ilvl w:val="0"/>
          <w:numId w:val="28"/>
        </w:numPr>
        <w:spacing w:line="256" w:lineRule="auto"/>
        <w:rPr>
          <w:rFonts w:ascii="Arial" w:hAnsi="Arial" w:cs="Arial"/>
          <w:color w:val="1F4E79" w:themeColor="accent1" w:themeShade="80"/>
        </w:rPr>
      </w:pPr>
      <w:r w:rsidRPr="00DB3CFB">
        <w:rPr>
          <w:rFonts w:ascii="Arial" w:hAnsi="Arial" w:cs="Arial"/>
          <w:color w:val="1F4E79" w:themeColor="accent1" w:themeShade="80"/>
        </w:rPr>
        <w:t>Wir binden die Sorgeberechtigten durch Gespräche in den Wechselprozess mit ein.</w:t>
      </w:r>
    </w:p>
    <w:p w:rsidRPr="00DB3CFB" w:rsidR="00B0665F" w:rsidP="004E7C7E" w:rsidRDefault="00B0665F" w14:paraId="323A826E" w14:textId="389593CF">
      <w:pPr>
        <w:pStyle w:val="Listenabsatz"/>
        <w:numPr>
          <w:ilvl w:val="0"/>
          <w:numId w:val="28"/>
        </w:numPr>
        <w:spacing w:line="256" w:lineRule="auto"/>
        <w:rPr>
          <w:rFonts w:ascii="Arial" w:hAnsi="Arial" w:cs="Arial"/>
          <w:color w:val="1F4E79" w:themeColor="accent1" w:themeShade="80"/>
        </w:rPr>
      </w:pPr>
      <w:r w:rsidRPr="00DB3CFB">
        <w:rPr>
          <w:rFonts w:ascii="Arial" w:hAnsi="Arial" w:cs="Arial"/>
          <w:color w:val="1F4E79" w:themeColor="accent1" w:themeShade="80"/>
        </w:rPr>
        <w:t xml:space="preserve">Wir </w:t>
      </w:r>
      <w:r w:rsidRPr="00DB3CFB" w:rsidR="00D06362">
        <w:rPr>
          <w:rFonts w:ascii="Arial" w:hAnsi="Arial" w:cs="Arial"/>
          <w:color w:val="1F4E79" w:themeColor="accent1" w:themeShade="80"/>
        </w:rPr>
        <w:t>planen</w:t>
      </w:r>
      <w:r w:rsidRPr="00DB3CFB">
        <w:rPr>
          <w:rFonts w:ascii="Arial" w:hAnsi="Arial" w:cs="Arial"/>
          <w:color w:val="1F4E79" w:themeColor="accent1" w:themeShade="80"/>
        </w:rPr>
        <w:t xml:space="preserve"> Treffen der </w:t>
      </w:r>
      <w:proofErr w:type="spellStart"/>
      <w:r w:rsidRPr="00DB3CFB">
        <w:rPr>
          <w:rFonts w:ascii="Arial" w:hAnsi="Arial" w:cs="Arial"/>
          <w:color w:val="1F4E79" w:themeColor="accent1" w:themeShade="80"/>
        </w:rPr>
        <w:t>Ele</w:t>
      </w:r>
      <w:proofErr w:type="spellEnd"/>
      <w:r w:rsidRPr="00DB3CFB">
        <w:rPr>
          <w:rFonts w:ascii="Arial" w:hAnsi="Arial" w:cs="Arial"/>
          <w:color w:val="1F4E79" w:themeColor="accent1" w:themeShade="80"/>
        </w:rPr>
        <w:t>- und Krippengruppen, damit sich die Kinder bereits</w:t>
      </w:r>
      <w:r w:rsidRPr="00DB3CFB" w:rsidR="00B014B4">
        <w:rPr>
          <w:rFonts w:ascii="Arial" w:hAnsi="Arial" w:cs="Arial"/>
          <w:color w:val="1F4E79" w:themeColor="accent1" w:themeShade="80"/>
        </w:rPr>
        <w:t xml:space="preserve"> </w:t>
      </w:r>
      <w:r w:rsidRPr="00DB3CFB">
        <w:rPr>
          <w:rFonts w:ascii="Arial" w:hAnsi="Arial" w:cs="Arial"/>
          <w:color w:val="1F4E79" w:themeColor="accent1" w:themeShade="80"/>
        </w:rPr>
        <w:t>kennlernen.</w:t>
      </w:r>
    </w:p>
    <w:p w:rsidRPr="00DB3CFB" w:rsidR="00F860C5" w:rsidP="004E7C7E" w:rsidRDefault="00F860C5" w14:paraId="26DB3037" w14:textId="239DABEB">
      <w:pPr>
        <w:pStyle w:val="Listenabsatz"/>
        <w:numPr>
          <w:ilvl w:val="0"/>
          <w:numId w:val="28"/>
        </w:numPr>
        <w:spacing w:line="256" w:lineRule="auto"/>
        <w:rPr>
          <w:rFonts w:ascii="Arial" w:hAnsi="Arial" w:cs="Arial"/>
          <w:color w:val="1F4E79" w:themeColor="accent1" w:themeShade="80"/>
        </w:rPr>
      </w:pPr>
      <w:r w:rsidRPr="00DB3CFB">
        <w:rPr>
          <w:rFonts w:ascii="Arial" w:hAnsi="Arial" w:cs="Arial"/>
          <w:color w:val="1F4E79" w:themeColor="accent1" w:themeShade="80"/>
        </w:rPr>
        <w:t>Wir organisieren gemeinsame Ausflüge.</w:t>
      </w:r>
    </w:p>
    <w:p w:rsidRPr="00DB3CFB" w:rsidR="008640DC" w:rsidP="004E7C7E" w:rsidRDefault="008640DC" w14:paraId="32250283" w14:textId="4A4FE3BF">
      <w:pPr>
        <w:pStyle w:val="Listenabsatz"/>
        <w:numPr>
          <w:ilvl w:val="0"/>
          <w:numId w:val="28"/>
        </w:numPr>
        <w:spacing w:line="256" w:lineRule="auto"/>
        <w:rPr>
          <w:rFonts w:ascii="Arial" w:hAnsi="Arial" w:cs="Arial"/>
          <w:color w:val="1F4E79" w:themeColor="accent1" w:themeShade="80"/>
        </w:rPr>
      </w:pPr>
      <w:r w:rsidRPr="00DB3CFB">
        <w:rPr>
          <w:rFonts w:ascii="Arial" w:hAnsi="Arial" w:cs="Arial"/>
          <w:color w:val="1F4E79" w:themeColor="accent1" w:themeShade="80"/>
        </w:rPr>
        <w:t>Die Krippenkinder besuchen die Räumlichkeiten der Elementargruppe.</w:t>
      </w:r>
    </w:p>
    <w:p w:rsidRPr="00DB3CFB" w:rsidR="008640DC" w:rsidP="004E7C7E" w:rsidRDefault="008640DC" w14:paraId="50C8DA1D" w14:textId="73ABD6CE">
      <w:pPr>
        <w:pStyle w:val="Listenabsatz"/>
        <w:numPr>
          <w:ilvl w:val="0"/>
          <w:numId w:val="28"/>
        </w:numPr>
        <w:spacing w:line="256" w:lineRule="auto"/>
        <w:rPr>
          <w:rFonts w:ascii="Arial" w:hAnsi="Arial" w:cs="Arial"/>
          <w:color w:val="1F4E79" w:themeColor="accent1" w:themeShade="80"/>
        </w:rPr>
      </w:pPr>
      <w:r w:rsidRPr="00DB3CFB">
        <w:rPr>
          <w:rFonts w:ascii="Arial" w:hAnsi="Arial" w:cs="Arial"/>
          <w:color w:val="1F4E79" w:themeColor="accent1" w:themeShade="80"/>
        </w:rPr>
        <w:t xml:space="preserve">Die </w:t>
      </w:r>
      <w:proofErr w:type="spellStart"/>
      <w:r w:rsidRPr="00DB3CFB">
        <w:rPr>
          <w:rFonts w:ascii="Arial" w:hAnsi="Arial" w:cs="Arial"/>
          <w:color w:val="1F4E79" w:themeColor="accent1" w:themeShade="80"/>
        </w:rPr>
        <w:t>Erzieher:innen</w:t>
      </w:r>
      <w:proofErr w:type="spellEnd"/>
      <w:r w:rsidRPr="00DB3CFB">
        <w:rPr>
          <w:rFonts w:ascii="Arial" w:hAnsi="Arial" w:cs="Arial"/>
          <w:color w:val="1F4E79" w:themeColor="accent1" w:themeShade="80"/>
        </w:rPr>
        <w:t xml:space="preserve"> aus dem Elementarbereich kommen zu Besuch in die Krippe.</w:t>
      </w:r>
    </w:p>
    <w:p w:rsidRPr="00DB3CFB" w:rsidR="00256D6C" w:rsidP="004E7C7E" w:rsidRDefault="00256D6C" w14:paraId="0F7534E3" w14:textId="77777777">
      <w:pPr>
        <w:pStyle w:val="Listenabsatz"/>
        <w:spacing w:line="256" w:lineRule="auto"/>
        <w:rPr>
          <w:rFonts w:ascii="Arial" w:hAnsi="Arial" w:cs="Arial"/>
          <w:color w:val="1F4E79" w:themeColor="accent1" w:themeShade="80"/>
        </w:rPr>
      </w:pPr>
    </w:p>
    <w:p w:rsidRPr="00DB3CFB" w:rsidR="00B13B49" w:rsidP="004E7C7E" w:rsidRDefault="00B13B49" w14:paraId="5E3049AA" w14:textId="77777777">
      <w:pPr>
        <w:pStyle w:val="Listenabsatz"/>
        <w:spacing w:line="256" w:lineRule="auto"/>
        <w:rPr>
          <w:rFonts w:ascii="Arial" w:hAnsi="Arial" w:cs="Arial"/>
          <w:color w:val="1F4E79" w:themeColor="accent1" w:themeShade="80"/>
        </w:rPr>
      </w:pPr>
    </w:p>
    <w:p w:rsidRPr="00DB3CFB" w:rsidR="00B0665F" w:rsidP="004E7C7E" w:rsidRDefault="00B0665F" w14:paraId="711363FE" w14:textId="7D31FA93">
      <w:pPr>
        <w:pStyle w:val="Listenabsatz"/>
        <w:numPr>
          <w:ilvl w:val="0"/>
          <w:numId w:val="26"/>
        </w:numPr>
        <w:spacing w:line="256" w:lineRule="auto"/>
        <w:rPr>
          <w:rFonts w:ascii="Arial" w:hAnsi="Arial" w:cs="Arial"/>
          <w:color w:val="1F4E79" w:themeColor="accent1" w:themeShade="80"/>
        </w:rPr>
      </w:pPr>
      <w:r w:rsidRPr="00DB3CFB">
        <w:rPr>
          <w:rFonts w:ascii="Arial" w:hAnsi="Arial" w:cs="Arial"/>
          <w:color w:val="1F4E79" w:themeColor="accent1" w:themeShade="80"/>
        </w:rPr>
        <w:t>Veränderung auf der Ebene der Lebensumwelt</w:t>
      </w:r>
      <w:r w:rsidRPr="00DB3CFB" w:rsidR="00B13B49">
        <w:rPr>
          <w:rFonts w:ascii="Arial" w:hAnsi="Arial" w:cs="Arial"/>
          <w:color w:val="1F4E79" w:themeColor="accent1" w:themeShade="80"/>
        </w:rPr>
        <w:t>:</w:t>
      </w:r>
    </w:p>
    <w:p w:rsidRPr="00DB3CFB" w:rsidR="00B0665F" w:rsidP="004E7C7E" w:rsidRDefault="00B0665F" w14:paraId="0FEFF5CC" w14:textId="02A131F5">
      <w:pPr>
        <w:ind w:left="360"/>
        <w:rPr>
          <w:rFonts w:ascii="Arial" w:hAnsi="Arial" w:cs="Arial"/>
          <w:color w:val="1F4E79" w:themeColor="accent1" w:themeShade="80"/>
        </w:rPr>
      </w:pPr>
      <w:r w:rsidRPr="00DB3CFB">
        <w:rPr>
          <w:rFonts w:ascii="Arial" w:hAnsi="Arial" w:cs="Arial"/>
          <w:color w:val="1F4E79" w:themeColor="accent1" w:themeShade="80"/>
        </w:rPr>
        <w:t xml:space="preserve">Das machen wir, </w:t>
      </w:r>
      <w:r w:rsidRPr="00DB3CFB" w:rsidR="00D06362">
        <w:rPr>
          <w:rFonts w:ascii="Arial" w:hAnsi="Arial" w:cs="Arial"/>
          <w:color w:val="1F4E79" w:themeColor="accent1" w:themeShade="80"/>
        </w:rPr>
        <w:t>um Orientierung in der neuen Gruppe zu ermöglichen:</w:t>
      </w:r>
    </w:p>
    <w:p w:rsidRPr="00DB3CFB" w:rsidR="008640DC" w:rsidP="004E7C7E" w:rsidRDefault="008640DC" w14:paraId="046A5C37" w14:textId="7C3C287B">
      <w:pPr>
        <w:pStyle w:val="Listenabsatz"/>
        <w:numPr>
          <w:ilvl w:val="0"/>
          <w:numId w:val="29"/>
        </w:numPr>
        <w:spacing w:line="256" w:lineRule="auto"/>
        <w:rPr>
          <w:rFonts w:ascii="Arial" w:hAnsi="Arial" w:cs="Arial"/>
          <w:color w:val="1F4E79" w:themeColor="accent1" w:themeShade="80"/>
        </w:rPr>
      </w:pPr>
      <w:r w:rsidRPr="00DB3CFB">
        <w:rPr>
          <w:rFonts w:ascii="Arial" w:hAnsi="Arial" w:cs="Arial"/>
          <w:color w:val="1F4E79" w:themeColor="accent1" w:themeShade="80"/>
        </w:rPr>
        <w:t>Ab einem Monat vor dem Umgewöhnungsbeginn besucht das Kind einmal in der Woche den Elementarbereich.</w:t>
      </w:r>
    </w:p>
    <w:p w:rsidRPr="00DB3CFB" w:rsidR="00B0665F" w:rsidP="004E7C7E" w:rsidRDefault="00B0665F" w14:paraId="5BEEBF56" w14:textId="584ACDA3">
      <w:pPr>
        <w:pStyle w:val="Listenabsatz"/>
        <w:numPr>
          <w:ilvl w:val="0"/>
          <w:numId w:val="29"/>
        </w:numPr>
        <w:spacing w:line="256" w:lineRule="auto"/>
        <w:rPr>
          <w:rFonts w:ascii="Arial" w:hAnsi="Arial" w:cs="Arial"/>
          <w:color w:val="1F4E79" w:themeColor="accent1" w:themeShade="80"/>
        </w:rPr>
      </w:pPr>
      <w:r w:rsidRPr="00DB3CFB">
        <w:rPr>
          <w:rFonts w:ascii="Arial" w:hAnsi="Arial" w:cs="Arial"/>
          <w:color w:val="1F4E79" w:themeColor="accent1" w:themeShade="80"/>
        </w:rPr>
        <w:t>Eine Woche vor dem Wechsel kommt das Kind zwar weiterhin in der Krippe an, wird aber für immer längere Zeit</w:t>
      </w:r>
      <w:r w:rsidRPr="00DB3CFB" w:rsidR="00256D6C">
        <w:rPr>
          <w:rFonts w:ascii="Arial" w:hAnsi="Arial" w:cs="Arial"/>
          <w:color w:val="1F4E79" w:themeColor="accent1" w:themeShade="80"/>
        </w:rPr>
        <w:t xml:space="preserve"> </w:t>
      </w:r>
      <w:r w:rsidRPr="00DB3CFB" w:rsidR="008640DC">
        <w:rPr>
          <w:rFonts w:ascii="Arial" w:hAnsi="Arial" w:cs="Arial"/>
          <w:color w:val="1F4E79" w:themeColor="accent1" w:themeShade="80"/>
        </w:rPr>
        <w:t>das Elementarhaus besuchen. So wird die Zeit</w:t>
      </w:r>
      <w:r w:rsidRPr="00DB3CFB" w:rsidR="00D77DFF">
        <w:rPr>
          <w:rFonts w:ascii="Arial" w:hAnsi="Arial" w:cs="Arial"/>
          <w:color w:val="1F4E79" w:themeColor="accent1" w:themeShade="80"/>
        </w:rPr>
        <w:t xml:space="preserve"> Schritt für Schritt</w:t>
      </w:r>
      <w:r w:rsidRPr="00DB3CFB" w:rsidR="008640DC">
        <w:rPr>
          <w:rFonts w:ascii="Arial" w:hAnsi="Arial" w:cs="Arial"/>
          <w:color w:val="1F4E79" w:themeColor="accent1" w:themeShade="80"/>
        </w:rPr>
        <w:t xml:space="preserve"> und von Tag zu Tag im Elementarhaus verlängert.</w:t>
      </w:r>
    </w:p>
    <w:p w:rsidRPr="00DB3CFB" w:rsidR="008476E4" w:rsidP="00F000E3" w:rsidRDefault="00F50E1F" w14:paraId="6C41459D" w14:textId="3A8AE05F">
      <w:pPr>
        <w:pStyle w:val="berschrift2"/>
        <w:numPr>
          <w:ilvl w:val="0"/>
          <w:numId w:val="67"/>
        </w:numPr>
        <w:rPr>
          <w:color w:val="1F4E79" w:themeColor="accent1" w:themeShade="80"/>
        </w:rPr>
      </w:pPr>
      <w:bookmarkStart w:name="_Toc162204215" w:id="35"/>
      <w:r w:rsidRPr="00DB3CFB">
        <w:rPr>
          <w:color w:val="1F4E79" w:themeColor="accent1" w:themeShade="80"/>
        </w:rPr>
        <w:t>Zusammenarbeit mit den Eltern</w:t>
      </w:r>
      <w:bookmarkEnd w:id="35"/>
    </w:p>
    <w:p w:rsidRPr="00DB3CFB" w:rsidR="00F50E1F" w:rsidP="004E7C7E" w:rsidRDefault="00F50E1F" w14:paraId="6A7424DD" w14:textId="43FC8649">
      <w:pPr>
        <w:spacing w:after="0"/>
        <w:rPr>
          <w:rFonts w:ascii="Arial" w:hAnsi="Arial" w:cs="Arial"/>
          <w:color w:val="1F4E79" w:themeColor="accent1" w:themeShade="80"/>
        </w:rPr>
      </w:pPr>
    </w:p>
    <w:p w:rsidRPr="00DB3CFB" w:rsidR="004D50B1" w:rsidP="004E7C7E" w:rsidRDefault="004D50B1" w14:paraId="0071671A" w14:textId="3B008140">
      <w:pPr>
        <w:spacing w:line="240" w:lineRule="auto"/>
        <w:rPr>
          <w:rFonts w:ascii="Arial" w:hAnsi="Arial" w:cs="Arial"/>
          <w:color w:val="1F4E79" w:themeColor="accent1" w:themeShade="80"/>
        </w:rPr>
      </w:pPr>
      <w:r w:rsidRPr="00DB3CFB">
        <w:rPr>
          <w:rFonts w:ascii="Arial" w:hAnsi="Arial" w:cs="Arial"/>
          <w:color w:val="1F4E79" w:themeColor="accent1" w:themeShade="80"/>
        </w:rPr>
        <w:t xml:space="preserve">Eltern sind unsere </w:t>
      </w:r>
      <w:proofErr w:type="spellStart"/>
      <w:r w:rsidRPr="00DB3CFB">
        <w:rPr>
          <w:rFonts w:ascii="Arial" w:hAnsi="Arial" w:cs="Arial"/>
          <w:color w:val="1F4E79" w:themeColor="accent1" w:themeShade="80"/>
        </w:rPr>
        <w:t>Vertragspartner</w:t>
      </w:r>
      <w:r w:rsidRPr="00DB3CFB" w:rsidR="00D06362">
        <w:rPr>
          <w:rFonts w:ascii="Arial" w:hAnsi="Arial" w:cs="Arial"/>
          <w:color w:val="1F4E79" w:themeColor="accent1" w:themeShade="80"/>
        </w:rPr>
        <w:t>:innen</w:t>
      </w:r>
      <w:proofErr w:type="spellEnd"/>
      <w:r w:rsidRPr="00DB3CFB">
        <w:rPr>
          <w:rFonts w:ascii="Arial" w:hAnsi="Arial" w:cs="Arial"/>
          <w:color w:val="1F4E79" w:themeColor="accent1" w:themeShade="80"/>
        </w:rPr>
        <w:t>, die sich für ein Angebot der SVE</w:t>
      </w:r>
      <w:r w:rsidRPr="00DB3CFB" w:rsidR="00D06362">
        <w:rPr>
          <w:rFonts w:ascii="Arial" w:hAnsi="Arial" w:cs="Arial"/>
          <w:color w:val="1F4E79" w:themeColor="accent1" w:themeShade="80"/>
        </w:rPr>
        <w:t xml:space="preserve"> Hamburg Bildungspartner</w:t>
      </w:r>
      <w:r w:rsidRPr="00DB3CFB">
        <w:rPr>
          <w:rFonts w:ascii="Arial" w:hAnsi="Arial" w:cs="Arial"/>
          <w:color w:val="1F4E79" w:themeColor="accent1" w:themeShade="80"/>
        </w:rPr>
        <w:t xml:space="preserve"> gGmbH </w:t>
      </w:r>
      <w:r w:rsidRPr="00DB3CFB" w:rsidR="00381476">
        <w:rPr>
          <w:rFonts w:ascii="Arial" w:hAnsi="Arial" w:cs="Arial"/>
          <w:color w:val="1F4E79" w:themeColor="accent1" w:themeShade="80"/>
        </w:rPr>
        <w:t>entschieden</w:t>
      </w:r>
      <w:r w:rsidRPr="00DB3CFB">
        <w:rPr>
          <w:rFonts w:ascii="Arial" w:hAnsi="Arial" w:cs="Arial"/>
          <w:color w:val="1F4E79" w:themeColor="accent1" w:themeShade="80"/>
        </w:rPr>
        <w:t xml:space="preserve"> haben. Wir haben zu den Eltern ein partnerschaftliches und kundenorientiertes Verhältnis.</w:t>
      </w:r>
    </w:p>
    <w:p w:rsidRPr="00DB3CFB" w:rsidR="004D50B1" w:rsidP="004E7C7E" w:rsidRDefault="004D50B1" w14:paraId="198D04BF" w14:textId="4D95384F">
      <w:pPr>
        <w:spacing w:line="240" w:lineRule="auto"/>
        <w:rPr>
          <w:rFonts w:ascii="Arial" w:hAnsi="Arial" w:cs="Arial"/>
          <w:color w:val="1F4E79" w:themeColor="accent1" w:themeShade="80"/>
        </w:rPr>
      </w:pPr>
      <w:r w:rsidRPr="00DB3CFB">
        <w:rPr>
          <w:rFonts w:ascii="Arial" w:hAnsi="Arial" w:cs="Arial"/>
          <w:color w:val="1F4E79" w:themeColor="accent1" w:themeShade="80"/>
        </w:rPr>
        <w:t>Wir nehmen unsere Beratungs- und Informationsaufgabe</w:t>
      </w:r>
      <w:r w:rsidRPr="00DB3CFB" w:rsidR="00D06362">
        <w:rPr>
          <w:rFonts w:ascii="Arial" w:hAnsi="Arial" w:cs="Arial"/>
          <w:color w:val="1F4E79" w:themeColor="accent1" w:themeShade="80"/>
        </w:rPr>
        <w:t xml:space="preserve"> gegenüber den Familien</w:t>
      </w:r>
      <w:r w:rsidRPr="00DB3CFB">
        <w:rPr>
          <w:rFonts w:ascii="Arial" w:hAnsi="Arial" w:cs="Arial"/>
          <w:color w:val="1F4E79" w:themeColor="accent1" w:themeShade="80"/>
        </w:rPr>
        <w:t xml:space="preserve"> gerne wahr, um die Bildungsprozesse ihrer Kinder transparent zu machen. Wir brauchen die Wertschätzung und Akzeptanz unserer Professionalität, da unsere Arbeit ein Vertrauensgut ist.</w:t>
      </w:r>
    </w:p>
    <w:p w:rsidRPr="00DB3CFB" w:rsidR="00381476" w:rsidP="004E7C7E" w:rsidRDefault="004D50B1" w14:paraId="704D6368" w14:textId="423A2D71">
      <w:pPr>
        <w:spacing w:line="240" w:lineRule="auto"/>
        <w:rPr>
          <w:rFonts w:ascii="Arial" w:hAnsi="Arial" w:cs="Arial"/>
          <w:color w:val="1F4E79" w:themeColor="accent1" w:themeShade="80"/>
        </w:rPr>
      </w:pPr>
      <w:r w:rsidRPr="00DB3CFB">
        <w:rPr>
          <w:rFonts w:ascii="Arial" w:hAnsi="Arial" w:cs="Arial"/>
          <w:color w:val="1F4E79" w:themeColor="accent1" w:themeShade="80"/>
        </w:rPr>
        <w:t>Die Kommunikation zwischen den Eltern und unserer K</w:t>
      </w:r>
      <w:r w:rsidRPr="00DB3CFB" w:rsidR="00096717">
        <w:rPr>
          <w:rFonts w:ascii="Arial" w:hAnsi="Arial" w:cs="Arial"/>
          <w:color w:val="1F4E79" w:themeColor="accent1" w:themeShade="80"/>
        </w:rPr>
        <w:t>rippe</w:t>
      </w:r>
      <w:r w:rsidRPr="00DB3CFB">
        <w:rPr>
          <w:rFonts w:ascii="Arial" w:hAnsi="Arial" w:cs="Arial"/>
          <w:color w:val="1F4E79" w:themeColor="accent1" w:themeShade="80"/>
        </w:rPr>
        <w:t xml:space="preserve"> „Molli“</w:t>
      </w:r>
      <w:r w:rsidRPr="00DB3CFB" w:rsidR="005973BA">
        <w:rPr>
          <w:rFonts w:ascii="Arial" w:hAnsi="Arial" w:cs="Arial"/>
          <w:color w:val="1F4E79" w:themeColor="accent1" w:themeShade="80"/>
        </w:rPr>
        <w:t xml:space="preserve"> findet täglich über Aushänge und Tür- und Angelgespräche statt. Informationsmaterialien sind auch auf Englisch erhältlich. In unserem Team sind viele verschiedene Sprache vertreten, sodass bei Verständigungsproblemen ausgeholfen werden kann. Bei Bedarf können auch </w:t>
      </w:r>
      <w:proofErr w:type="spellStart"/>
      <w:r w:rsidRPr="00DB3CFB" w:rsidR="005973BA">
        <w:rPr>
          <w:rFonts w:ascii="Arial" w:hAnsi="Arial" w:cs="Arial"/>
          <w:color w:val="1F4E79" w:themeColor="accent1" w:themeShade="80"/>
        </w:rPr>
        <w:t>Dolmetscher:innen</w:t>
      </w:r>
      <w:proofErr w:type="spellEnd"/>
      <w:r w:rsidRPr="00DB3CFB" w:rsidR="005973BA">
        <w:rPr>
          <w:rFonts w:ascii="Arial" w:hAnsi="Arial" w:cs="Arial"/>
          <w:color w:val="1F4E79" w:themeColor="accent1" w:themeShade="80"/>
        </w:rPr>
        <w:t xml:space="preserve"> zu Entwicklungsgesprächen hinzugezogen werden. Darüber hinaus finden Veranstaltungen für unsere Eltern wie Elternabende (2x/Jahr), Elterncafés</w:t>
      </w:r>
      <w:r w:rsidRPr="00DB3CFB" w:rsidR="00B014B4">
        <w:rPr>
          <w:rFonts w:ascii="Arial" w:hAnsi="Arial" w:cs="Arial"/>
          <w:color w:val="1F4E79" w:themeColor="accent1" w:themeShade="80"/>
        </w:rPr>
        <w:t xml:space="preserve"> (4x/Jahr)</w:t>
      </w:r>
      <w:r w:rsidRPr="00DB3CFB" w:rsidR="005973BA">
        <w:rPr>
          <w:rFonts w:ascii="Arial" w:hAnsi="Arial" w:cs="Arial"/>
          <w:color w:val="1F4E79" w:themeColor="accent1" w:themeShade="80"/>
        </w:rPr>
        <w:t xml:space="preserve"> und der Elternrat</w:t>
      </w:r>
      <w:r w:rsidRPr="00DB3CFB" w:rsidR="00B014B4">
        <w:rPr>
          <w:rFonts w:ascii="Arial" w:hAnsi="Arial" w:cs="Arial"/>
          <w:color w:val="1F4E79" w:themeColor="accent1" w:themeShade="80"/>
        </w:rPr>
        <w:t xml:space="preserve"> (tagt mind. 4x/Jahr) statt</w:t>
      </w:r>
      <w:r w:rsidRPr="00DB3CFB" w:rsidR="005973BA">
        <w:rPr>
          <w:rFonts w:ascii="Arial" w:hAnsi="Arial" w:cs="Arial"/>
          <w:color w:val="1F4E79" w:themeColor="accent1" w:themeShade="80"/>
        </w:rPr>
        <w:t>. Gemeinsame Zusammenkünfte erfolgen durch Feste und die Beteiligung an Projekten der K</w:t>
      </w:r>
      <w:r w:rsidRPr="00DB3CFB" w:rsidR="00096717">
        <w:rPr>
          <w:rFonts w:ascii="Arial" w:hAnsi="Arial" w:cs="Arial"/>
          <w:color w:val="1F4E79" w:themeColor="accent1" w:themeShade="80"/>
        </w:rPr>
        <w:t>rippe</w:t>
      </w:r>
      <w:r w:rsidRPr="00DB3CFB" w:rsidR="005973BA">
        <w:rPr>
          <w:rFonts w:ascii="Arial" w:hAnsi="Arial" w:cs="Arial"/>
          <w:color w:val="1F4E79" w:themeColor="accent1" w:themeShade="80"/>
        </w:rPr>
        <w:t>.</w:t>
      </w:r>
      <w:r w:rsidRPr="00DB3CFB">
        <w:rPr>
          <w:rFonts w:ascii="Arial" w:hAnsi="Arial" w:cs="Arial"/>
          <w:color w:val="1F4E79" w:themeColor="accent1" w:themeShade="80"/>
        </w:rPr>
        <w:t xml:space="preserve"> </w:t>
      </w:r>
      <w:r w:rsidRPr="00DB3CFB" w:rsidR="00381476">
        <w:rPr>
          <w:rFonts w:ascii="Arial" w:hAnsi="Arial" w:cs="Arial"/>
          <w:color w:val="1F4E79" w:themeColor="accent1" w:themeShade="80"/>
        </w:rPr>
        <w:t>D</w:t>
      </w:r>
      <w:r w:rsidRPr="00DB3CFB" w:rsidR="005973BA">
        <w:rPr>
          <w:rFonts w:ascii="Arial" w:hAnsi="Arial" w:cs="Arial"/>
          <w:color w:val="1F4E79" w:themeColor="accent1" w:themeShade="80"/>
        </w:rPr>
        <w:t>es Weiteren</w:t>
      </w:r>
      <w:r w:rsidRPr="00DB3CFB" w:rsidR="004F7D8A">
        <w:rPr>
          <w:rFonts w:ascii="Arial" w:hAnsi="Arial" w:cs="Arial"/>
          <w:color w:val="1F4E79" w:themeColor="accent1" w:themeShade="80"/>
        </w:rPr>
        <w:t xml:space="preserve"> werden Elternbriefe verteilt und Informationen via E-Mail verschickt. Zusätzlich</w:t>
      </w:r>
      <w:r w:rsidRPr="00DB3CFB" w:rsidR="005973BA">
        <w:rPr>
          <w:rFonts w:ascii="Arial" w:hAnsi="Arial" w:cs="Arial"/>
          <w:color w:val="1F4E79" w:themeColor="accent1" w:themeShade="80"/>
        </w:rPr>
        <w:t xml:space="preserve"> </w:t>
      </w:r>
      <w:r w:rsidRPr="00DB3CFB" w:rsidR="00381476">
        <w:rPr>
          <w:rFonts w:ascii="Arial" w:hAnsi="Arial" w:cs="Arial"/>
          <w:color w:val="1F4E79" w:themeColor="accent1" w:themeShade="80"/>
        </w:rPr>
        <w:t>werden analoge und digitale Elternumfragen für eine stetige Weiterentwicklung der Qualität der pädagogischen Arbeit erstellt und durchgeführt</w:t>
      </w:r>
      <w:r w:rsidRPr="00DB3CFB" w:rsidR="005973BA">
        <w:rPr>
          <w:rFonts w:ascii="Arial" w:hAnsi="Arial" w:cs="Arial"/>
          <w:color w:val="1F4E79" w:themeColor="accent1" w:themeShade="80"/>
        </w:rPr>
        <w:t>. Auch</w:t>
      </w:r>
      <w:r w:rsidRPr="00DB3CFB" w:rsidR="004F7D8A">
        <w:rPr>
          <w:rFonts w:ascii="Arial" w:hAnsi="Arial" w:cs="Arial"/>
          <w:color w:val="1F4E79" w:themeColor="accent1" w:themeShade="80"/>
        </w:rPr>
        <w:t xml:space="preserve"> das Thema „Trägerzufriedenheit“ wird in den Elternumfragen sowie dem Gremium des Elternrats aufgefasst.</w:t>
      </w:r>
      <w:r w:rsidRPr="00DB3CFB" w:rsidR="00B86388">
        <w:rPr>
          <w:rFonts w:ascii="Arial" w:hAnsi="Arial" w:cs="Arial"/>
          <w:color w:val="1F4E79" w:themeColor="accent1" w:themeShade="80"/>
        </w:rPr>
        <w:t xml:space="preserve"> Für Anfragen, Feedback oder Lob wurde vor dem Leitungsbüro ein Briefkasten angebracht, sodass Eltern auch mit wenig Zeit die Möglichkeit haben, ihre Anliegen jederzeit weiterzugeben. </w:t>
      </w:r>
    </w:p>
    <w:p w:rsidRPr="00DB3CFB" w:rsidR="00B86388" w:rsidP="004E7C7E" w:rsidRDefault="00B86388" w14:paraId="68B3612F" w14:textId="4BF10B08">
      <w:pPr>
        <w:spacing w:line="240" w:lineRule="auto"/>
        <w:rPr>
          <w:rFonts w:ascii="Arial" w:hAnsi="Arial" w:cs="Arial"/>
          <w:color w:val="1F4E79" w:themeColor="accent1" w:themeShade="80"/>
        </w:rPr>
      </w:pPr>
      <w:r w:rsidRPr="00DB3CFB">
        <w:rPr>
          <w:rFonts w:ascii="Arial" w:hAnsi="Arial" w:cs="Arial"/>
          <w:color w:val="1F4E79" w:themeColor="accent1" w:themeShade="80"/>
        </w:rPr>
        <w:t xml:space="preserve">Die Gruppen sind mit mobilen Endgeräten ausgestattet, sodass die Eltern der zugehörigen Gruppe jederzeit die </w:t>
      </w:r>
      <w:proofErr w:type="spellStart"/>
      <w:r w:rsidRPr="00DB3CFB">
        <w:rPr>
          <w:rFonts w:ascii="Arial" w:hAnsi="Arial" w:cs="Arial"/>
          <w:color w:val="1F4E79" w:themeColor="accent1" w:themeShade="80"/>
        </w:rPr>
        <w:t>Erzieher:innen</w:t>
      </w:r>
      <w:proofErr w:type="spellEnd"/>
      <w:r w:rsidRPr="00DB3CFB">
        <w:rPr>
          <w:rFonts w:ascii="Arial" w:hAnsi="Arial" w:cs="Arial"/>
          <w:color w:val="1F4E79" w:themeColor="accent1" w:themeShade="80"/>
        </w:rPr>
        <w:t xml:space="preserve"> des eigenen Kindes kontaktieren können. So schaffen wir kurze Kommunikationswege und einen vereinfachten, zügigen Austausch.</w:t>
      </w:r>
    </w:p>
    <w:p w:rsidRPr="00DB3CFB" w:rsidR="00F50E1F" w:rsidP="00B65A1C" w:rsidRDefault="00B014B4" w14:paraId="04B71532" w14:textId="6F274D5F">
      <w:pPr>
        <w:spacing w:line="240" w:lineRule="auto"/>
        <w:rPr>
          <w:rFonts w:ascii="Arial" w:hAnsi="Arial" w:cs="Arial"/>
          <w:color w:val="1F4E79" w:themeColor="accent1" w:themeShade="80"/>
        </w:rPr>
      </w:pPr>
      <w:r w:rsidRPr="00DB3CFB">
        <w:rPr>
          <w:rFonts w:ascii="Arial" w:hAnsi="Arial" w:cs="Arial"/>
          <w:color w:val="1F4E79" w:themeColor="accent1" w:themeShade="80"/>
        </w:rPr>
        <w:t xml:space="preserve">Wir achten darauf, sowohl auf Wünsche </w:t>
      </w:r>
      <w:r w:rsidRPr="00DB3CFB" w:rsidR="00D06362">
        <w:rPr>
          <w:rFonts w:ascii="Arial" w:hAnsi="Arial" w:cs="Arial"/>
          <w:color w:val="1F4E79" w:themeColor="accent1" w:themeShade="80"/>
        </w:rPr>
        <w:t>als</w:t>
      </w:r>
      <w:r w:rsidRPr="00DB3CFB">
        <w:rPr>
          <w:rFonts w:ascii="Arial" w:hAnsi="Arial" w:cs="Arial"/>
          <w:color w:val="1F4E79" w:themeColor="accent1" w:themeShade="80"/>
        </w:rPr>
        <w:t xml:space="preserve"> auch auf Kritik zu jeder Zeit einzugehen. Auf Wunsch der Elternschaft wurde vor dem Leitungsbüro eine Liste ausgehängt, </w:t>
      </w:r>
      <w:r w:rsidRPr="00DB3CFB" w:rsidR="00D06362">
        <w:rPr>
          <w:rFonts w:ascii="Arial" w:hAnsi="Arial" w:cs="Arial"/>
          <w:color w:val="1F4E79" w:themeColor="accent1" w:themeShade="80"/>
        </w:rPr>
        <w:t>so</w:t>
      </w:r>
      <w:r w:rsidRPr="00DB3CFB">
        <w:rPr>
          <w:rFonts w:ascii="Arial" w:hAnsi="Arial" w:cs="Arial"/>
          <w:color w:val="1F4E79" w:themeColor="accent1" w:themeShade="80"/>
        </w:rPr>
        <w:t xml:space="preserve">dass Eltern eigene Projekte für Elternnachmittage anmelden können. So werden Eltern dazu eingeladen, die Einrichtung während der Öffnungszeit zu Besuchen und eigene Projekte mit Unterstützung der </w:t>
      </w:r>
      <w:proofErr w:type="spellStart"/>
      <w:r w:rsidRPr="00DB3CFB">
        <w:rPr>
          <w:rFonts w:ascii="Arial" w:hAnsi="Arial" w:cs="Arial"/>
          <w:color w:val="1F4E79" w:themeColor="accent1" w:themeShade="80"/>
        </w:rPr>
        <w:t>Erzieher:innen</w:t>
      </w:r>
      <w:proofErr w:type="spellEnd"/>
      <w:r w:rsidRPr="00DB3CFB">
        <w:rPr>
          <w:rFonts w:ascii="Arial" w:hAnsi="Arial" w:cs="Arial"/>
          <w:color w:val="1F4E79" w:themeColor="accent1" w:themeShade="80"/>
        </w:rPr>
        <w:t xml:space="preserve"> umzusetzen. </w:t>
      </w:r>
    </w:p>
    <w:p w:rsidRPr="00DB3CFB" w:rsidR="008476E4" w:rsidP="00F000E3" w:rsidRDefault="001206FB" w14:paraId="58B34A7A" w14:textId="5D50FF41">
      <w:pPr>
        <w:pStyle w:val="berschrift2"/>
        <w:numPr>
          <w:ilvl w:val="0"/>
          <w:numId w:val="67"/>
        </w:numPr>
        <w:rPr>
          <w:color w:val="1F4E79" w:themeColor="accent1" w:themeShade="80"/>
        </w:rPr>
      </w:pPr>
      <w:bookmarkStart w:name="_Toc162204216" w:id="36"/>
      <w:r w:rsidRPr="00DB3CFB">
        <w:rPr>
          <w:color w:val="1F4E79" w:themeColor="accent1" w:themeShade="80"/>
        </w:rPr>
        <w:t>Demokratische Teilhabe und Kinderrechte</w:t>
      </w:r>
      <w:bookmarkEnd w:id="36"/>
    </w:p>
    <w:p w:rsidRPr="00DB3CFB" w:rsidR="001206FB" w:rsidP="004E7C7E" w:rsidRDefault="001206FB" w14:paraId="713D0774" w14:textId="77777777">
      <w:pPr>
        <w:pStyle w:val="Listenabsatz"/>
        <w:spacing w:after="0"/>
        <w:ind w:left="360"/>
        <w:rPr>
          <w:rFonts w:ascii="Arial" w:hAnsi="Arial" w:cs="Arial"/>
          <w:color w:val="1F4E79" w:themeColor="accent1" w:themeShade="80"/>
        </w:rPr>
      </w:pPr>
    </w:p>
    <w:p w:rsidRPr="00DB3CFB" w:rsidR="002C02CF" w:rsidP="004E7C7E" w:rsidRDefault="001206FB" w14:paraId="4D53E4E0" w14:textId="5CD900D4">
      <w:pPr>
        <w:spacing w:after="0"/>
        <w:rPr>
          <w:rFonts w:ascii="Arial" w:hAnsi="Arial" w:cs="Arial"/>
          <w:color w:val="1F4E79" w:themeColor="accent1" w:themeShade="80"/>
        </w:rPr>
      </w:pPr>
      <w:r w:rsidRPr="00DB3CFB">
        <w:rPr>
          <w:rFonts w:ascii="Arial" w:hAnsi="Arial" w:cs="Arial"/>
          <w:color w:val="1F4E79" w:themeColor="accent1" w:themeShade="80"/>
        </w:rPr>
        <w:t xml:space="preserve">Unser Bildungsverständnis orientiert sich an den Merkmalen kindlicher Bildungsprozesse und steht im Einklang mit den demokratischen Grundwerten. Diese </w:t>
      </w:r>
      <w:proofErr w:type="spellStart"/>
      <w:r w:rsidRPr="00DB3CFB" w:rsidR="001C4396">
        <w:rPr>
          <w:rFonts w:ascii="Arial" w:hAnsi="Arial" w:cs="Arial"/>
          <w:color w:val="1F4E79" w:themeColor="accent1" w:themeShade="80"/>
        </w:rPr>
        <w:t>regeln</w:t>
      </w:r>
      <w:proofErr w:type="spellEnd"/>
      <w:r w:rsidRPr="00DB3CFB">
        <w:rPr>
          <w:rFonts w:ascii="Arial" w:hAnsi="Arial" w:cs="Arial"/>
          <w:color w:val="1F4E79" w:themeColor="accent1" w:themeShade="80"/>
        </w:rPr>
        <w:t xml:space="preserve"> das Zusammenleben der Gesellschaft und gelten auch in unsere</w:t>
      </w:r>
      <w:r w:rsidRPr="00DB3CFB" w:rsidR="005058E1">
        <w:rPr>
          <w:rFonts w:ascii="Arial" w:hAnsi="Arial" w:cs="Arial"/>
          <w:color w:val="1F4E79" w:themeColor="accent1" w:themeShade="80"/>
        </w:rPr>
        <w:t>r</w:t>
      </w:r>
      <w:r w:rsidRPr="00DB3CFB">
        <w:rPr>
          <w:rFonts w:ascii="Arial" w:hAnsi="Arial" w:cs="Arial"/>
          <w:color w:val="1F4E79" w:themeColor="accent1" w:themeShade="80"/>
        </w:rPr>
        <w:t xml:space="preserve"> Einrichtung.</w:t>
      </w:r>
    </w:p>
    <w:p w:rsidRPr="00DB3CFB" w:rsidR="00077874" w:rsidP="004E7C7E" w:rsidRDefault="00077874" w14:paraId="52247017" w14:textId="77777777">
      <w:pPr>
        <w:spacing w:after="0"/>
        <w:rPr>
          <w:rFonts w:ascii="Arial" w:hAnsi="Arial" w:cs="Arial"/>
          <w:color w:val="1F4E79" w:themeColor="accent1" w:themeShade="80"/>
        </w:rPr>
      </w:pPr>
    </w:p>
    <w:p w:rsidRPr="00DB3CFB" w:rsidR="001206FB" w:rsidP="004E7C7E" w:rsidRDefault="001206FB" w14:paraId="26804968" w14:textId="37E42A74">
      <w:pPr>
        <w:spacing w:after="0"/>
        <w:rPr>
          <w:rFonts w:ascii="Arial" w:hAnsi="Arial" w:cs="Arial"/>
          <w:color w:val="1F4E79" w:themeColor="accent1" w:themeShade="80"/>
        </w:rPr>
      </w:pPr>
      <w:r w:rsidRPr="00DB3CFB">
        <w:rPr>
          <w:rFonts w:ascii="Arial" w:hAnsi="Arial" w:cs="Arial"/>
          <w:color w:val="1F4E79" w:themeColor="accent1" w:themeShade="80"/>
        </w:rPr>
        <w:t>Unser Personal ist sich seiner Vorbildfunktion bewusst und vermittelt diese Grundwerte in unsere</w:t>
      </w:r>
      <w:r w:rsidRPr="00DB3CFB" w:rsidR="005058E1">
        <w:rPr>
          <w:rFonts w:ascii="Arial" w:hAnsi="Arial" w:cs="Arial"/>
          <w:color w:val="1F4E79" w:themeColor="accent1" w:themeShade="80"/>
        </w:rPr>
        <w:t>r</w:t>
      </w:r>
      <w:r w:rsidRPr="00DB3CFB">
        <w:rPr>
          <w:rFonts w:ascii="Arial" w:hAnsi="Arial" w:cs="Arial"/>
          <w:color w:val="1F4E79" w:themeColor="accent1" w:themeShade="80"/>
        </w:rPr>
        <w:t xml:space="preserve"> Einrichtung gegenüber allen Menschen.</w:t>
      </w:r>
    </w:p>
    <w:p w:rsidRPr="00DB3CFB" w:rsidR="001206FB" w:rsidP="004E7C7E" w:rsidRDefault="001206FB" w14:paraId="228CE111" w14:textId="77777777">
      <w:pPr>
        <w:spacing w:after="0"/>
        <w:rPr>
          <w:rFonts w:ascii="Arial" w:hAnsi="Arial" w:cs="Arial"/>
          <w:color w:val="1F4E79" w:themeColor="accent1" w:themeShade="80"/>
        </w:rPr>
      </w:pPr>
      <w:r w:rsidRPr="00DB3CFB">
        <w:rPr>
          <w:rFonts w:ascii="Arial" w:hAnsi="Arial" w:cs="Arial"/>
          <w:color w:val="1F4E79" w:themeColor="accent1" w:themeShade="80"/>
        </w:rPr>
        <w:t>Uns ist bewusst, dass die Kindertagesstätte „die Kinderstube der Demokratie“ ist (Hansen, Rüdiger: “Partizipation in Kindertagesstätten“).</w:t>
      </w:r>
    </w:p>
    <w:p w:rsidRPr="00DB3CFB" w:rsidR="001206FB" w:rsidP="004E7C7E" w:rsidRDefault="001206FB" w14:paraId="11A30B31" w14:textId="77777777">
      <w:pPr>
        <w:spacing w:after="0"/>
        <w:rPr>
          <w:rFonts w:ascii="Arial" w:hAnsi="Arial" w:cs="Arial"/>
          <w:color w:val="1F4E79" w:themeColor="accent1" w:themeShade="80"/>
        </w:rPr>
      </w:pPr>
    </w:p>
    <w:p w:rsidRPr="00DB3CFB" w:rsidR="002C02CF" w:rsidP="004E7C7E" w:rsidRDefault="002C02CF" w14:paraId="102DB662" w14:textId="544AA1EB">
      <w:pPr>
        <w:spacing w:after="0" w:line="240" w:lineRule="auto"/>
        <w:rPr>
          <w:rFonts w:ascii="Arial" w:hAnsi="Arial" w:cs="Arial"/>
          <w:color w:val="1F4E79" w:themeColor="accent1" w:themeShade="80"/>
        </w:rPr>
      </w:pPr>
      <w:r w:rsidRPr="00DB3CFB">
        <w:rPr>
          <w:rFonts w:ascii="Arial" w:hAnsi="Arial" w:cs="Arial"/>
          <w:color w:val="1F4E79" w:themeColor="accent1" w:themeShade="80"/>
        </w:rPr>
        <w:t xml:space="preserve">Im § 8 des SGB VIII </w:t>
      </w:r>
      <w:r w:rsidRPr="00DB3CFB" w:rsidR="005058E1">
        <w:rPr>
          <w:rFonts w:ascii="Arial" w:hAnsi="Arial" w:cs="Arial"/>
          <w:color w:val="1F4E79" w:themeColor="accent1" w:themeShade="80"/>
        </w:rPr>
        <w:t>„</w:t>
      </w:r>
      <w:r w:rsidRPr="00DB3CFB">
        <w:rPr>
          <w:rFonts w:ascii="Arial" w:hAnsi="Arial" w:cs="Arial"/>
          <w:color w:val="1F4E79" w:themeColor="accent1" w:themeShade="80"/>
        </w:rPr>
        <w:t>Beteiligung von Kindern und Jugendlichen“ wird die Beteiligung der Kinder und Jugendlich</w:t>
      </w:r>
      <w:r w:rsidRPr="00DB3CFB" w:rsidR="00D06362">
        <w:rPr>
          <w:rFonts w:ascii="Arial" w:hAnsi="Arial" w:cs="Arial"/>
          <w:color w:val="1F4E79" w:themeColor="accent1" w:themeShade="80"/>
        </w:rPr>
        <w:t>en</w:t>
      </w:r>
      <w:r w:rsidRPr="00DB3CFB">
        <w:rPr>
          <w:rFonts w:ascii="Arial" w:hAnsi="Arial" w:cs="Arial"/>
          <w:color w:val="1F4E79" w:themeColor="accent1" w:themeShade="80"/>
        </w:rPr>
        <w:t xml:space="preserve"> rechtlich verankert. Diese Rechte sind eng verbunden mit den Kinderrechten der UN.</w:t>
      </w:r>
      <w:r w:rsidRPr="00DB3CFB" w:rsidR="005058E1">
        <w:rPr>
          <w:rFonts w:ascii="Arial" w:hAnsi="Arial" w:cs="Arial"/>
          <w:color w:val="1F4E79" w:themeColor="accent1" w:themeShade="80"/>
        </w:rPr>
        <w:t xml:space="preserve"> </w:t>
      </w:r>
      <w:r w:rsidRPr="00DB3CFB" w:rsidR="0062765A">
        <w:rPr>
          <w:rFonts w:ascii="Arial" w:hAnsi="Arial" w:cs="Arial"/>
          <w:color w:val="1F4E79" w:themeColor="accent1" w:themeShade="80"/>
        </w:rPr>
        <w:t xml:space="preserve">Den </w:t>
      </w:r>
      <w:r w:rsidRPr="00DB3CFB">
        <w:rPr>
          <w:rFonts w:ascii="Arial" w:hAnsi="Arial" w:cs="Arial"/>
          <w:color w:val="1F4E79" w:themeColor="accent1" w:themeShade="80"/>
        </w:rPr>
        <w:t xml:space="preserve">Kinderrechten liegen zentrale Grundprinzipien zugrunde: Nichtdiskriminierung, Vorrang des </w:t>
      </w:r>
      <w:r w:rsidRPr="00DB3CFB" w:rsidR="0001289E">
        <w:rPr>
          <w:rFonts w:ascii="Arial" w:hAnsi="Arial" w:cs="Arial"/>
          <w:color w:val="1F4E79" w:themeColor="accent1" w:themeShade="80"/>
        </w:rPr>
        <w:t>Kindeswohls, Entwicklung</w:t>
      </w:r>
      <w:r w:rsidRPr="00DB3CFB">
        <w:rPr>
          <w:rFonts w:ascii="Arial" w:hAnsi="Arial" w:cs="Arial"/>
          <w:color w:val="1F4E79" w:themeColor="accent1" w:themeShade="80"/>
        </w:rPr>
        <w:t xml:space="preserve">, Berücksichtigung der Meinung des Kindes, Schutzrechte, Förderrechte und Beteiligungsrechte. </w:t>
      </w:r>
      <w:r w:rsidRPr="00DB3CFB" w:rsidR="001206FB">
        <w:rPr>
          <w:rFonts w:ascii="Arial" w:hAnsi="Arial" w:cs="Arial"/>
          <w:color w:val="1F4E79" w:themeColor="accent1" w:themeShade="80"/>
        </w:rPr>
        <w:t xml:space="preserve"> </w:t>
      </w:r>
    </w:p>
    <w:p w:rsidRPr="00DB3CFB" w:rsidR="000728EC" w:rsidP="004E7C7E" w:rsidRDefault="000728EC" w14:paraId="3A18AF01" w14:textId="77777777">
      <w:pPr>
        <w:spacing w:after="0"/>
        <w:rPr>
          <w:rFonts w:ascii="Arial" w:hAnsi="Arial" w:cs="Arial"/>
          <w:color w:val="1F4E79" w:themeColor="accent1" w:themeShade="80"/>
        </w:rPr>
      </w:pPr>
    </w:p>
    <w:p w:rsidRPr="00DB3CFB" w:rsidR="00D77DFF" w:rsidP="00F000E3" w:rsidRDefault="004D50B1" w14:paraId="61C7D733" w14:textId="4E69E9B0">
      <w:pPr>
        <w:pStyle w:val="berschrift2"/>
        <w:numPr>
          <w:ilvl w:val="0"/>
          <w:numId w:val="67"/>
        </w:numPr>
        <w:rPr>
          <w:color w:val="1F4E79" w:themeColor="accent1" w:themeShade="80"/>
        </w:rPr>
      </w:pPr>
      <w:bookmarkStart w:name="_Toc162204217" w:id="37"/>
      <w:r w:rsidRPr="00DB3CFB">
        <w:rPr>
          <w:color w:val="1F4E79" w:themeColor="accent1" w:themeShade="80"/>
        </w:rPr>
        <w:t>Partizipation</w:t>
      </w:r>
      <w:bookmarkEnd w:id="37"/>
      <w:r w:rsidRPr="00DB3CFB">
        <w:rPr>
          <w:color w:val="1F4E79" w:themeColor="accent1" w:themeShade="80"/>
        </w:rPr>
        <w:t xml:space="preserve"> </w:t>
      </w:r>
    </w:p>
    <w:p w:rsidRPr="00DB3CFB" w:rsidR="0001289E" w:rsidP="004E7C7E" w:rsidRDefault="0001289E" w14:paraId="393F3EF4" w14:textId="729FE5F4">
      <w:pPr>
        <w:spacing w:after="0"/>
        <w:rPr>
          <w:rFonts w:ascii="Arial" w:hAnsi="Arial" w:cs="Arial"/>
          <w:color w:val="1F4E79" w:themeColor="accent1" w:themeShade="80"/>
        </w:rPr>
      </w:pPr>
    </w:p>
    <w:p w:rsidRPr="00DB3CFB" w:rsidR="00A40856" w:rsidP="004E7C7E" w:rsidRDefault="00CF59FB" w14:paraId="6E89700A" w14:textId="5F11D57B">
      <w:pPr>
        <w:spacing w:line="240" w:lineRule="auto"/>
        <w:rPr>
          <w:rFonts w:ascii="Arial" w:hAnsi="Arial" w:cs="Arial"/>
          <w:color w:val="1F4E79" w:themeColor="accent1" w:themeShade="80"/>
        </w:rPr>
      </w:pPr>
      <w:r w:rsidRPr="00DB3CFB">
        <w:rPr>
          <w:rFonts w:ascii="Arial" w:hAnsi="Arial" w:cs="Arial"/>
          <w:color w:val="1F4E79" w:themeColor="accent1" w:themeShade="80"/>
        </w:rPr>
        <w:t>Partizipation, also die selbstbestimmte Teilhabe der Kinder am K</w:t>
      </w:r>
      <w:r w:rsidRPr="00DB3CFB" w:rsidR="00B86388">
        <w:rPr>
          <w:rFonts w:ascii="Arial" w:hAnsi="Arial" w:cs="Arial"/>
          <w:color w:val="1F4E79" w:themeColor="accent1" w:themeShade="80"/>
        </w:rPr>
        <w:t>rippen</w:t>
      </w:r>
      <w:r w:rsidRPr="00DB3CFB" w:rsidR="00D06362">
        <w:rPr>
          <w:rFonts w:ascii="Arial" w:hAnsi="Arial" w:cs="Arial"/>
          <w:color w:val="1F4E79" w:themeColor="accent1" w:themeShade="80"/>
        </w:rPr>
        <w:t>-G</w:t>
      </w:r>
      <w:r w:rsidRPr="00DB3CFB">
        <w:rPr>
          <w:rFonts w:ascii="Arial" w:hAnsi="Arial" w:cs="Arial"/>
          <w:color w:val="1F4E79" w:themeColor="accent1" w:themeShade="80"/>
        </w:rPr>
        <w:t>eschehen, kann als ein wesentlicher Bestandteil vom Kinderschutz angesehen werden. Die Kinder können den K</w:t>
      </w:r>
      <w:r w:rsidRPr="00DB3CFB" w:rsidR="00B86388">
        <w:rPr>
          <w:rFonts w:ascii="Arial" w:hAnsi="Arial" w:cs="Arial"/>
          <w:color w:val="1F4E79" w:themeColor="accent1" w:themeShade="80"/>
        </w:rPr>
        <w:t>rippen</w:t>
      </w:r>
      <w:r w:rsidRPr="00DB3CFB" w:rsidR="00D06362">
        <w:rPr>
          <w:rFonts w:ascii="Arial" w:hAnsi="Arial" w:cs="Arial"/>
          <w:color w:val="1F4E79" w:themeColor="accent1" w:themeShade="80"/>
        </w:rPr>
        <w:t>-A</w:t>
      </w:r>
      <w:r w:rsidRPr="00DB3CFB">
        <w:rPr>
          <w:rFonts w:ascii="Arial" w:hAnsi="Arial" w:cs="Arial"/>
          <w:color w:val="1F4E79" w:themeColor="accent1" w:themeShade="80"/>
        </w:rPr>
        <w:t xml:space="preserve">lltag mitbestimmen und mitgestalten und lernen, dass sie eine eigene Meinung haben, die zählt und Gehör findet und können ihre eigene Selbstwirksamkeit erfahren. </w:t>
      </w:r>
    </w:p>
    <w:p w:rsidRPr="00DB3CFB" w:rsidR="00CF59FB" w:rsidP="004E7C7E" w:rsidRDefault="00CF59FB" w14:paraId="457652BF" w14:textId="0C636463">
      <w:pPr>
        <w:spacing w:line="240" w:lineRule="auto"/>
        <w:rPr>
          <w:rFonts w:ascii="Arial" w:hAnsi="Arial" w:cs="Arial"/>
          <w:color w:val="1F4E79" w:themeColor="accent1" w:themeShade="80"/>
        </w:rPr>
      </w:pPr>
      <w:r w:rsidRPr="00DB3CFB">
        <w:rPr>
          <w:rFonts w:ascii="Arial" w:hAnsi="Arial" w:cs="Arial"/>
          <w:color w:val="1F4E79" w:themeColor="accent1" w:themeShade="80"/>
        </w:rPr>
        <w:t xml:space="preserve">Während der Freispielphasen </w:t>
      </w:r>
      <w:r w:rsidRPr="00DB3CFB" w:rsidR="00B86388">
        <w:rPr>
          <w:rFonts w:ascii="Arial" w:hAnsi="Arial" w:cs="Arial"/>
          <w:color w:val="1F4E79" w:themeColor="accent1" w:themeShade="80"/>
        </w:rPr>
        <w:t xml:space="preserve">sind </w:t>
      </w:r>
      <w:r w:rsidRPr="00DB3CFB">
        <w:rPr>
          <w:rFonts w:ascii="Arial" w:hAnsi="Arial" w:cs="Arial"/>
          <w:color w:val="1F4E79" w:themeColor="accent1" w:themeShade="80"/>
        </w:rPr>
        <w:t>die Kinder</w:t>
      </w:r>
      <w:r w:rsidRPr="00DB3CFB" w:rsidR="00B86388">
        <w:rPr>
          <w:rFonts w:ascii="Arial" w:hAnsi="Arial" w:cs="Arial"/>
          <w:color w:val="1F4E79" w:themeColor="accent1" w:themeShade="80"/>
        </w:rPr>
        <w:t xml:space="preserve"> eingeladen,</w:t>
      </w:r>
      <w:r w:rsidRPr="00DB3CFB">
        <w:rPr>
          <w:rFonts w:ascii="Arial" w:hAnsi="Arial" w:cs="Arial"/>
          <w:color w:val="1F4E79" w:themeColor="accent1" w:themeShade="80"/>
        </w:rPr>
        <w:t xml:space="preserve"> </w:t>
      </w:r>
      <w:r w:rsidRPr="00DB3CFB" w:rsidR="00B86388">
        <w:rPr>
          <w:rFonts w:ascii="Arial" w:hAnsi="Arial" w:cs="Arial"/>
          <w:color w:val="1F4E79" w:themeColor="accent1" w:themeShade="80"/>
        </w:rPr>
        <w:t xml:space="preserve">mit zu </w:t>
      </w:r>
      <w:r w:rsidRPr="00DB3CFB">
        <w:rPr>
          <w:rFonts w:ascii="Arial" w:hAnsi="Arial" w:cs="Arial"/>
          <w:color w:val="1F4E79" w:themeColor="accent1" w:themeShade="80"/>
        </w:rPr>
        <w:t xml:space="preserve">entscheiden, an welchem Ort sie spielen </w:t>
      </w:r>
      <w:r w:rsidRPr="00DB3CFB" w:rsidR="00D06362">
        <w:rPr>
          <w:rFonts w:ascii="Arial" w:hAnsi="Arial" w:cs="Arial"/>
          <w:color w:val="1F4E79" w:themeColor="accent1" w:themeShade="80"/>
        </w:rPr>
        <w:t xml:space="preserve">möchten </w:t>
      </w:r>
      <w:r w:rsidRPr="00DB3CFB">
        <w:rPr>
          <w:rFonts w:ascii="Arial" w:hAnsi="Arial" w:cs="Arial"/>
          <w:color w:val="1F4E79" w:themeColor="accent1" w:themeShade="80"/>
        </w:rPr>
        <w:t>(Bau</w:t>
      </w:r>
      <w:r w:rsidRPr="00DB3CFB" w:rsidR="00B86388">
        <w:rPr>
          <w:rFonts w:ascii="Arial" w:hAnsi="Arial" w:cs="Arial"/>
          <w:color w:val="1F4E79" w:themeColor="accent1" w:themeShade="80"/>
        </w:rPr>
        <w:t>ecke</w:t>
      </w:r>
      <w:r w:rsidRPr="00DB3CFB">
        <w:rPr>
          <w:rFonts w:ascii="Arial" w:hAnsi="Arial" w:cs="Arial"/>
          <w:color w:val="1F4E79" w:themeColor="accent1" w:themeShade="80"/>
        </w:rPr>
        <w:t>, Kreativ</w:t>
      </w:r>
      <w:r w:rsidRPr="00DB3CFB" w:rsidR="00B86388">
        <w:rPr>
          <w:rFonts w:ascii="Arial" w:hAnsi="Arial" w:cs="Arial"/>
          <w:color w:val="1F4E79" w:themeColor="accent1" w:themeShade="80"/>
        </w:rPr>
        <w:t>bereich</w:t>
      </w:r>
      <w:r w:rsidRPr="00DB3CFB">
        <w:rPr>
          <w:rFonts w:ascii="Arial" w:hAnsi="Arial" w:cs="Arial"/>
          <w:color w:val="1F4E79" w:themeColor="accent1" w:themeShade="80"/>
        </w:rPr>
        <w:t>, draußen, Bastelangebot, Freispiel, usw.). Beim Essen haben die Kinder eine freie Sitzplatzwahl</w:t>
      </w:r>
      <w:r w:rsidRPr="00DB3CFB" w:rsidR="00B86388">
        <w:rPr>
          <w:rFonts w:ascii="Arial" w:hAnsi="Arial" w:cs="Arial"/>
          <w:color w:val="1F4E79" w:themeColor="accent1" w:themeShade="80"/>
        </w:rPr>
        <w:t xml:space="preserve"> und </w:t>
      </w:r>
      <w:r w:rsidRPr="00DB3CFB">
        <w:rPr>
          <w:rFonts w:ascii="Arial" w:hAnsi="Arial" w:cs="Arial"/>
          <w:color w:val="1F4E79" w:themeColor="accent1" w:themeShade="80"/>
        </w:rPr>
        <w:t>entscheiden über den Tischspruch</w:t>
      </w:r>
      <w:r w:rsidRPr="00DB3CFB" w:rsidR="00B86388">
        <w:rPr>
          <w:rFonts w:ascii="Arial" w:hAnsi="Arial" w:cs="Arial"/>
          <w:color w:val="1F4E79" w:themeColor="accent1" w:themeShade="80"/>
        </w:rPr>
        <w:t xml:space="preserve">. </w:t>
      </w:r>
      <w:r w:rsidRPr="00DB3CFB">
        <w:rPr>
          <w:rFonts w:ascii="Arial" w:hAnsi="Arial" w:cs="Arial"/>
          <w:color w:val="1F4E79" w:themeColor="accent1" w:themeShade="80"/>
        </w:rPr>
        <w:t>Teller befüllen sie sich eigenständig mit de</w:t>
      </w:r>
      <w:r w:rsidRPr="00DB3CFB" w:rsidR="00D06362">
        <w:rPr>
          <w:rFonts w:ascii="Arial" w:hAnsi="Arial" w:cs="Arial"/>
          <w:color w:val="1F4E79" w:themeColor="accent1" w:themeShade="80"/>
        </w:rPr>
        <w:t>n</w:t>
      </w:r>
      <w:r w:rsidRPr="00DB3CFB">
        <w:rPr>
          <w:rFonts w:ascii="Arial" w:hAnsi="Arial" w:cs="Arial"/>
          <w:color w:val="1F4E79" w:themeColor="accent1" w:themeShade="80"/>
        </w:rPr>
        <w:t xml:space="preserve"> Essen</w:t>
      </w:r>
      <w:r w:rsidRPr="00DB3CFB" w:rsidR="00D06362">
        <w:rPr>
          <w:rFonts w:ascii="Arial" w:hAnsi="Arial" w:cs="Arial"/>
          <w:color w:val="1F4E79" w:themeColor="accent1" w:themeShade="80"/>
        </w:rPr>
        <w:t>skomponenten, für die sie sich entscheiden</w:t>
      </w:r>
      <w:r w:rsidRPr="00DB3CFB">
        <w:rPr>
          <w:rFonts w:ascii="Arial" w:hAnsi="Arial" w:cs="Arial"/>
          <w:color w:val="1F4E79" w:themeColor="accent1" w:themeShade="80"/>
        </w:rPr>
        <w:t>.</w:t>
      </w:r>
    </w:p>
    <w:p w:rsidRPr="00DB3CFB" w:rsidR="00CF59FB" w:rsidP="004E7C7E" w:rsidRDefault="00CF59FB" w14:paraId="125C4DD6" w14:textId="64AED93E">
      <w:pPr>
        <w:spacing w:line="240" w:lineRule="auto"/>
        <w:rPr>
          <w:rFonts w:ascii="Arial" w:hAnsi="Arial" w:cs="Arial"/>
          <w:color w:val="1F4E79" w:themeColor="accent1" w:themeShade="80"/>
        </w:rPr>
      </w:pPr>
      <w:r w:rsidRPr="00DB3CFB">
        <w:rPr>
          <w:rFonts w:ascii="Arial" w:hAnsi="Arial" w:cs="Arial"/>
          <w:color w:val="1F4E79" w:themeColor="accent1" w:themeShade="80"/>
        </w:rPr>
        <w:t xml:space="preserve">Zusätzlich erhalten die Kinder </w:t>
      </w:r>
      <w:r w:rsidRPr="00DB3CFB" w:rsidR="00D06362">
        <w:rPr>
          <w:rFonts w:ascii="Arial" w:hAnsi="Arial" w:cs="Arial"/>
          <w:color w:val="1F4E79" w:themeColor="accent1" w:themeShade="80"/>
        </w:rPr>
        <w:t>nahezu dauerhaft</w:t>
      </w:r>
      <w:r w:rsidRPr="00DB3CFB">
        <w:rPr>
          <w:rFonts w:ascii="Arial" w:hAnsi="Arial" w:cs="Arial"/>
          <w:color w:val="1F4E79" w:themeColor="accent1" w:themeShade="80"/>
        </w:rPr>
        <w:t xml:space="preserve"> die Möglichkeit der Mitsprache, indem sie zwischen zwei angebotenen Optionen wählen dürfen, zum Beispiel beim Aufräumen (jetzt oder in fünf Minuten). </w:t>
      </w:r>
    </w:p>
    <w:p w:rsidRPr="00DB3CFB" w:rsidR="001C4396" w:rsidP="004E7C7E" w:rsidRDefault="00CF59FB" w14:paraId="5F75D95F" w14:textId="3D2B3616">
      <w:pPr>
        <w:spacing w:line="240" w:lineRule="auto"/>
        <w:rPr>
          <w:rFonts w:ascii="Arial" w:hAnsi="Arial" w:cs="Arial"/>
          <w:color w:val="1F4E79" w:themeColor="accent1" w:themeShade="80"/>
        </w:rPr>
      </w:pPr>
      <w:r w:rsidRPr="00DB3CFB">
        <w:rPr>
          <w:rFonts w:ascii="Arial" w:hAnsi="Arial" w:cs="Arial"/>
          <w:color w:val="1F4E79" w:themeColor="accent1" w:themeShade="80"/>
        </w:rPr>
        <w:t xml:space="preserve">Im Rahmen des Morgenkreises erfolgt ein regelmäßiger Austausch mit den Kindern darüber, was sie gerade interessiert und welches Thema sie für die nächste Projektarbeit auswählen </w:t>
      </w:r>
      <w:r w:rsidRPr="00DB3CFB" w:rsidR="00D06362">
        <w:rPr>
          <w:rFonts w:ascii="Arial" w:hAnsi="Arial" w:cs="Arial"/>
          <w:color w:val="1F4E79" w:themeColor="accent1" w:themeShade="80"/>
        </w:rPr>
        <w:t>möchten</w:t>
      </w:r>
      <w:r w:rsidRPr="00DB3CFB">
        <w:rPr>
          <w:rFonts w:ascii="Arial" w:hAnsi="Arial" w:cs="Arial"/>
          <w:color w:val="1F4E79" w:themeColor="accent1" w:themeShade="80"/>
        </w:rPr>
        <w:t xml:space="preserve"> und welche Ausflugsziele ihnen gefallen würden.</w:t>
      </w:r>
    </w:p>
    <w:p w:rsidRPr="00DB3CFB" w:rsidR="001C4396" w:rsidP="001C4396" w:rsidRDefault="001C4396" w14:paraId="4720F817" w14:textId="0E64A7C5">
      <w:pPr>
        <w:spacing w:after="0" w:line="240" w:lineRule="auto"/>
        <w:rPr>
          <w:rFonts w:ascii="Arial" w:hAnsi="Arial" w:cs="Arial"/>
          <w:color w:val="1F4E79" w:themeColor="accent1" w:themeShade="80"/>
        </w:rPr>
      </w:pPr>
      <w:r w:rsidRPr="00DB3CFB">
        <w:rPr>
          <w:rFonts w:ascii="Arial" w:hAnsi="Arial" w:cs="Arial"/>
          <w:color w:val="1F4E79" w:themeColor="accent1" w:themeShade="80"/>
        </w:rPr>
        <w:t>Wir setzen die Rechte auf demokratische Teilhabe und Partizipation der Kinder in unserem Alltag zu jedem Zeitpunkt um. Die Kinder in unserer Einrichtung werden in jede für sie relevante Entscheidung altersentsprechend miteinbezogen. Sie werden gefragt, zu welchem Spielplatz der nächste Ausflug gehen soll, welche Lieder beim Tanzen gehört werden oder wie viel Essen sie sich auf ihren Teller füllen möchten. Zu erkennen ist, dass sowohl bei größeren Entscheidungen, aber eben auch in sehr niedrigschwelligen Situation</w:t>
      </w:r>
      <w:r w:rsidRPr="00DB3CFB" w:rsidR="00D06362">
        <w:rPr>
          <w:rFonts w:ascii="Arial" w:hAnsi="Arial" w:cs="Arial"/>
          <w:color w:val="1F4E79" w:themeColor="accent1" w:themeShade="80"/>
        </w:rPr>
        <w:t>en</w:t>
      </w:r>
      <w:r w:rsidRPr="00DB3CFB">
        <w:rPr>
          <w:rFonts w:ascii="Arial" w:hAnsi="Arial" w:cs="Arial"/>
          <w:color w:val="1F4E79" w:themeColor="accent1" w:themeShade="80"/>
        </w:rPr>
        <w:t xml:space="preserve">, ein Kinder zu jeder Zeit nach seiner bzw. ihrer Meinung gefragt wird. </w:t>
      </w:r>
    </w:p>
    <w:p w:rsidRPr="00DB3CFB" w:rsidR="00CF59FB" w:rsidP="004E7C7E" w:rsidRDefault="00CF59FB" w14:paraId="7F87528E" w14:textId="77777777">
      <w:pPr>
        <w:spacing w:after="0"/>
        <w:rPr>
          <w:rFonts w:ascii="Arial" w:hAnsi="Arial" w:cs="Arial"/>
          <w:color w:val="1F4E79" w:themeColor="accent1" w:themeShade="80"/>
        </w:rPr>
      </w:pPr>
    </w:p>
    <w:p w:rsidRPr="00DB3CFB" w:rsidR="0001289E" w:rsidP="004E7C7E" w:rsidRDefault="0001289E" w14:paraId="7B45A43E" w14:textId="39BAE03A">
      <w:pPr>
        <w:spacing w:after="0"/>
        <w:rPr>
          <w:rFonts w:ascii="Arial" w:hAnsi="Arial" w:cs="Arial"/>
          <w:color w:val="1F4E79" w:themeColor="accent1" w:themeShade="80"/>
        </w:rPr>
      </w:pPr>
    </w:p>
    <w:p w:rsidRPr="00DB3CFB" w:rsidR="009F20BF" w:rsidP="00F000E3" w:rsidRDefault="009F20BF" w14:paraId="626E9600" w14:textId="1239BD6B">
      <w:pPr>
        <w:pStyle w:val="berschrift2"/>
        <w:numPr>
          <w:ilvl w:val="0"/>
          <w:numId w:val="67"/>
        </w:numPr>
        <w:rPr>
          <w:color w:val="1F4E79" w:themeColor="accent1" w:themeShade="80"/>
        </w:rPr>
      </w:pPr>
      <w:bookmarkStart w:name="_Toc162204218" w:id="38"/>
      <w:r w:rsidRPr="00DB3CFB">
        <w:rPr>
          <w:color w:val="1F4E79" w:themeColor="accent1" w:themeShade="80"/>
        </w:rPr>
        <w:t>Kinderschutz</w:t>
      </w:r>
      <w:bookmarkEnd w:id="38"/>
    </w:p>
    <w:p w:rsidRPr="00DB3CFB" w:rsidR="0001289E" w:rsidP="004E7C7E" w:rsidRDefault="0001289E" w14:paraId="5D4AF129" w14:textId="4EAC0A82">
      <w:pPr>
        <w:spacing w:after="0"/>
        <w:rPr>
          <w:rFonts w:ascii="Arial" w:hAnsi="Arial" w:cs="Arial"/>
          <w:color w:val="1F4E79" w:themeColor="accent1" w:themeShade="80"/>
        </w:rPr>
      </w:pPr>
    </w:p>
    <w:p w:rsidRPr="00DB3CFB" w:rsidR="002A5F33" w:rsidP="004E7C7E" w:rsidRDefault="002A5F33" w14:paraId="58777614" w14:textId="775D50F4">
      <w:pPr>
        <w:rPr>
          <w:rFonts w:ascii="Arial" w:hAnsi="Arial" w:cs="Arial"/>
          <w:color w:val="1F4E79" w:themeColor="accent1" w:themeShade="80"/>
        </w:rPr>
      </w:pPr>
      <w:r w:rsidRPr="00DB3CFB">
        <w:rPr>
          <w:rFonts w:ascii="Arial" w:hAnsi="Arial" w:cs="Arial"/>
          <w:color w:val="1F4E79" w:themeColor="accent1" w:themeShade="80"/>
        </w:rPr>
        <w:t>Unter diesem Punkt verweisen wir auf unser separates Kinderschutzkonzept der K</w:t>
      </w:r>
      <w:r w:rsidRPr="00DB3CFB" w:rsidR="00B86388">
        <w:rPr>
          <w:rFonts w:ascii="Arial" w:hAnsi="Arial" w:cs="Arial"/>
          <w:color w:val="1F4E79" w:themeColor="accent1" w:themeShade="80"/>
        </w:rPr>
        <w:t xml:space="preserve">rippe </w:t>
      </w:r>
      <w:r w:rsidRPr="00DB3CFB">
        <w:rPr>
          <w:rFonts w:ascii="Arial" w:hAnsi="Arial" w:cs="Arial"/>
          <w:color w:val="1F4E79" w:themeColor="accent1" w:themeShade="80"/>
        </w:rPr>
        <w:t>„Molli</w:t>
      </w:r>
      <w:r w:rsidRPr="00DB3CFB" w:rsidR="005058E1">
        <w:rPr>
          <w:rFonts w:ascii="Arial" w:hAnsi="Arial" w:cs="Arial"/>
          <w:color w:val="1F4E79" w:themeColor="accent1" w:themeShade="80"/>
        </w:rPr>
        <w:t>“.</w:t>
      </w:r>
    </w:p>
    <w:p w:rsidRPr="00DB3CFB" w:rsidR="002A5F33" w:rsidP="004E7C7E" w:rsidRDefault="002A5F33" w14:paraId="79F9C5F0" w14:textId="4684DBBA">
      <w:pPr>
        <w:rPr>
          <w:rFonts w:ascii="Arial" w:hAnsi="Arial" w:cs="Arial"/>
          <w:color w:val="1F4E79" w:themeColor="accent1" w:themeShade="80"/>
        </w:rPr>
      </w:pPr>
      <w:r w:rsidRPr="00DB3CFB">
        <w:rPr>
          <w:rFonts w:ascii="Arial" w:hAnsi="Arial" w:cs="Arial"/>
          <w:color w:val="1F4E79" w:themeColor="accent1" w:themeShade="80"/>
        </w:rPr>
        <w:t xml:space="preserve">Ziel ist es, unsere Einrichtung zu einem sicheren Ort zu machen. Dabei schützen wir vor Grenzverletzungen und Machtmissbrauch durch </w:t>
      </w:r>
      <w:proofErr w:type="spellStart"/>
      <w:r w:rsidRPr="00DB3CFB">
        <w:rPr>
          <w:rFonts w:ascii="Arial" w:hAnsi="Arial" w:cs="Arial"/>
          <w:color w:val="1F4E79" w:themeColor="accent1" w:themeShade="80"/>
        </w:rPr>
        <w:t>Mitarbeiter</w:t>
      </w:r>
      <w:r w:rsidRPr="00DB3CFB" w:rsidR="001C4396">
        <w:rPr>
          <w:rFonts w:ascii="Arial" w:hAnsi="Arial" w:cs="Arial"/>
          <w:color w:val="1F4E79" w:themeColor="accent1" w:themeShade="80"/>
        </w:rPr>
        <w:t>:</w:t>
      </w:r>
      <w:r w:rsidRPr="00DB3CFB">
        <w:rPr>
          <w:rFonts w:ascii="Arial" w:hAnsi="Arial" w:cs="Arial"/>
          <w:color w:val="1F4E79" w:themeColor="accent1" w:themeShade="80"/>
        </w:rPr>
        <w:t>innen</w:t>
      </w:r>
      <w:proofErr w:type="spellEnd"/>
      <w:r w:rsidRPr="00DB3CFB">
        <w:rPr>
          <w:rFonts w:ascii="Arial" w:hAnsi="Arial" w:cs="Arial"/>
          <w:color w:val="1F4E79" w:themeColor="accent1" w:themeShade="80"/>
        </w:rPr>
        <w:t xml:space="preserve"> und andere</w:t>
      </w:r>
      <w:r w:rsidRPr="00DB3CFB" w:rsidR="00D06362">
        <w:rPr>
          <w:rFonts w:ascii="Arial" w:hAnsi="Arial" w:cs="Arial"/>
          <w:color w:val="1F4E79" w:themeColor="accent1" w:themeShade="80"/>
        </w:rPr>
        <w:t>n</w:t>
      </w:r>
      <w:r w:rsidRPr="00DB3CFB">
        <w:rPr>
          <w:rFonts w:ascii="Arial" w:hAnsi="Arial" w:cs="Arial"/>
          <w:color w:val="1F4E79" w:themeColor="accent1" w:themeShade="80"/>
        </w:rPr>
        <w:t xml:space="preserve"> Personen. Wir schützen unsere Zielgruppe vor Übergriffen untereinander. Gleichzeitig schützen wir auch unsere </w:t>
      </w:r>
      <w:proofErr w:type="spellStart"/>
      <w:r w:rsidRPr="00DB3CFB">
        <w:rPr>
          <w:rFonts w:ascii="Arial" w:hAnsi="Arial" w:cs="Arial"/>
          <w:color w:val="1F4E79" w:themeColor="accent1" w:themeShade="80"/>
        </w:rPr>
        <w:t>Mitarbeiter</w:t>
      </w:r>
      <w:r w:rsidRPr="00DB3CFB" w:rsidR="001C4396">
        <w:rPr>
          <w:rFonts w:ascii="Arial" w:hAnsi="Arial" w:cs="Arial"/>
          <w:color w:val="1F4E79" w:themeColor="accent1" w:themeShade="80"/>
        </w:rPr>
        <w:t>:</w:t>
      </w:r>
      <w:r w:rsidRPr="00DB3CFB">
        <w:rPr>
          <w:rFonts w:ascii="Arial" w:hAnsi="Arial" w:cs="Arial"/>
          <w:color w:val="1F4E79" w:themeColor="accent1" w:themeShade="80"/>
        </w:rPr>
        <w:t>innen</w:t>
      </w:r>
      <w:proofErr w:type="spellEnd"/>
      <w:r w:rsidRPr="00DB3CFB">
        <w:rPr>
          <w:rFonts w:ascii="Arial" w:hAnsi="Arial" w:cs="Arial"/>
          <w:color w:val="1F4E79" w:themeColor="accent1" w:themeShade="80"/>
        </w:rPr>
        <w:t xml:space="preserve"> vor möglichen falschen Anschuldigungen.</w:t>
      </w:r>
    </w:p>
    <w:p w:rsidRPr="00DB3CFB" w:rsidR="002A5F33" w:rsidP="004E7C7E" w:rsidRDefault="002A5F33" w14:paraId="7E2B7EDF" w14:textId="77777777">
      <w:pPr>
        <w:rPr>
          <w:rFonts w:ascii="Arial" w:hAnsi="Arial" w:cs="Arial"/>
          <w:color w:val="1F4E79" w:themeColor="accent1" w:themeShade="80"/>
        </w:rPr>
      </w:pPr>
      <w:r w:rsidRPr="00DB3CFB">
        <w:rPr>
          <w:rFonts w:ascii="Arial" w:hAnsi="Arial" w:cs="Arial"/>
          <w:color w:val="1F4E79" w:themeColor="accent1" w:themeShade="80"/>
        </w:rPr>
        <w:t>Wir wünschen uns eine Kultur des gegenseitigen Vertrauens. Von Bedeutung ist hierbei ein Klima des Vertrauens, welches von der Leitung über das Team bis zu den Kindern durchträgt. In einem vertrauensvollen Klima sind Gespräche auch über heikle Themen möglich. So können Kinder sich anvertrauen, Fachkräfte sich trauen und es besteht ein Umfeld, in dem gegenseitiges und offenes Feedback gegeben werden kann.</w:t>
      </w:r>
    </w:p>
    <w:p w:rsidRPr="00DB3CFB" w:rsidR="006C4D38" w:rsidP="004E7C7E" w:rsidRDefault="006C4D38" w14:paraId="1C90D78D" w14:textId="77777777">
      <w:pPr>
        <w:suppressAutoHyphens/>
        <w:autoSpaceDN w:val="0"/>
        <w:spacing w:after="0" w:line="276" w:lineRule="auto"/>
        <w:textAlignment w:val="baseline"/>
        <w:rPr>
          <w:rFonts w:ascii="Arial" w:hAnsi="Arial" w:cs="Arial"/>
          <w:color w:val="1F4E79" w:themeColor="accent1" w:themeShade="80"/>
        </w:rPr>
      </w:pPr>
    </w:p>
    <w:p w:rsidRPr="00DB3CFB" w:rsidR="001C4396" w:rsidP="004E7C7E" w:rsidRDefault="001C4396" w14:paraId="1DA894CB" w14:textId="77777777">
      <w:pPr>
        <w:suppressAutoHyphens/>
        <w:autoSpaceDN w:val="0"/>
        <w:spacing w:after="0" w:line="276" w:lineRule="auto"/>
        <w:textAlignment w:val="baseline"/>
        <w:rPr>
          <w:rFonts w:ascii="Arial" w:hAnsi="Arial" w:cs="Arial"/>
          <w:color w:val="1F4E79" w:themeColor="accent1" w:themeShade="80"/>
        </w:rPr>
      </w:pPr>
    </w:p>
    <w:p w:rsidRPr="00DB3CFB" w:rsidR="00B86388" w:rsidP="004E7C7E" w:rsidRDefault="00B86388" w14:paraId="24DC650B" w14:textId="77777777">
      <w:pPr>
        <w:suppressAutoHyphens/>
        <w:autoSpaceDN w:val="0"/>
        <w:spacing w:after="0" w:line="276" w:lineRule="auto"/>
        <w:textAlignment w:val="baseline"/>
        <w:rPr>
          <w:rFonts w:ascii="Arial" w:hAnsi="Arial" w:cs="Arial"/>
          <w:color w:val="1F4E79" w:themeColor="accent1" w:themeShade="80"/>
        </w:rPr>
      </w:pPr>
    </w:p>
    <w:p w:rsidRPr="00DB3CFB" w:rsidR="00B86388" w:rsidP="004E7C7E" w:rsidRDefault="00B86388" w14:paraId="1330353E" w14:textId="77777777">
      <w:pPr>
        <w:suppressAutoHyphens/>
        <w:autoSpaceDN w:val="0"/>
        <w:spacing w:after="0" w:line="276" w:lineRule="auto"/>
        <w:textAlignment w:val="baseline"/>
        <w:rPr>
          <w:rFonts w:ascii="Arial" w:hAnsi="Arial" w:cs="Arial"/>
          <w:color w:val="1F4E79" w:themeColor="accent1" w:themeShade="80"/>
        </w:rPr>
      </w:pPr>
    </w:p>
    <w:p w:rsidRPr="00DB3CFB" w:rsidR="00B86388" w:rsidP="004E7C7E" w:rsidRDefault="00B86388" w14:paraId="5B4C5E57" w14:textId="77777777">
      <w:pPr>
        <w:suppressAutoHyphens/>
        <w:autoSpaceDN w:val="0"/>
        <w:spacing w:after="0" w:line="276" w:lineRule="auto"/>
        <w:textAlignment w:val="baseline"/>
        <w:rPr>
          <w:rFonts w:ascii="Arial" w:hAnsi="Arial" w:cs="Arial"/>
          <w:color w:val="1F4E79" w:themeColor="accent1" w:themeShade="80"/>
        </w:rPr>
      </w:pPr>
    </w:p>
    <w:p w:rsidRPr="00DB3CFB" w:rsidR="00B86388" w:rsidP="004E7C7E" w:rsidRDefault="00B86388" w14:paraId="02B81EC1" w14:textId="77777777">
      <w:pPr>
        <w:suppressAutoHyphens/>
        <w:autoSpaceDN w:val="0"/>
        <w:spacing w:after="0" w:line="276" w:lineRule="auto"/>
        <w:textAlignment w:val="baseline"/>
        <w:rPr>
          <w:rFonts w:ascii="Arial" w:hAnsi="Arial" w:cs="Arial"/>
          <w:color w:val="1F4E79" w:themeColor="accent1" w:themeShade="80"/>
        </w:rPr>
      </w:pPr>
    </w:p>
    <w:p w:rsidRPr="00DB3CFB" w:rsidR="00B86388" w:rsidP="004E7C7E" w:rsidRDefault="00B86388" w14:paraId="7FF02496" w14:textId="77777777">
      <w:pPr>
        <w:suppressAutoHyphens/>
        <w:autoSpaceDN w:val="0"/>
        <w:spacing w:after="0" w:line="276" w:lineRule="auto"/>
        <w:textAlignment w:val="baseline"/>
        <w:rPr>
          <w:rFonts w:ascii="Arial" w:hAnsi="Arial" w:cs="Arial"/>
          <w:color w:val="1F4E79" w:themeColor="accent1" w:themeShade="80"/>
        </w:rPr>
      </w:pPr>
    </w:p>
    <w:p w:rsidRPr="00DB3CFB" w:rsidR="00B86388" w:rsidP="004E7C7E" w:rsidRDefault="00B86388" w14:paraId="2581147A" w14:textId="77777777">
      <w:pPr>
        <w:suppressAutoHyphens/>
        <w:autoSpaceDN w:val="0"/>
        <w:spacing w:after="0" w:line="276" w:lineRule="auto"/>
        <w:textAlignment w:val="baseline"/>
        <w:rPr>
          <w:rFonts w:ascii="Arial" w:hAnsi="Arial" w:cs="Arial"/>
          <w:color w:val="1F4E79" w:themeColor="accent1" w:themeShade="80"/>
        </w:rPr>
      </w:pPr>
    </w:p>
    <w:p w:rsidRPr="00DB3CFB" w:rsidR="00B86388" w:rsidP="004E7C7E" w:rsidRDefault="00B86388" w14:paraId="69C35C91" w14:textId="77777777">
      <w:pPr>
        <w:suppressAutoHyphens/>
        <w:autoSpaceDN w:val="0"/>
        <w:spacing w:after="0" w:line="276" w:lineRule="auto"/>
        <w:textAlignment w:val="baseline"/>
        <w:rPr>
          <w:rFonts w:ascii="Arial" w:hAnsi="Arial" w:cs="Arial"/>
          <w:color w:val="1F4E79" w:themeColor="accent1" w:themeShade="80"/>
        </w:rPr>
      </w:pPr>
    </w:p>
    <w:p w:rsidRPr="00DB3CFB" w:rsidR="00B86388" w:rsidP="004E7C7E" w:rsidRDefault="00B86388" w14:paraId="24BA2878" w14:textId="77777777">
      <w:pPr>
        <w:suppressAutoHyphens/>
        <w:autoSpaceDN w:val="0"/>
        <w:spacing w:after="0" w:line="276" w:lineRule="auto"/>
        <w:textAlignment w:val="baseline"/>
        <w:rPr>
          <w:rFonts w:ascii="Arial" w:hAnsi="Arial" w:cs="Arial"/>
          <w:color w:val="1F4E79" w:themeColor="accent1" w:themeShade="80"/>
        </w:rPr>
      </w:pPr>
    </w:p>
    <w:p w:rsidRPr="00DB3CFB" w:rsidR="00B86388" w:rsidP="004E7C7E" w:rsidRDefault="00B86388" w14:paraId="02D3AEC5" w14:textId="77777777">
      <w:pPr>
        <w:suppressAutoHyphens/>
        <w:autoSpaceDN w:val="0"/>
        <w:spacing w:after="0" w:line="276" w:lineRule="auto"/>
        <w:textAlignment w:val="baseline"/>
        <w:rPr>
          <w:rFonts w:ascii="Arial" w:hAnsi="Arial" w:cs="Arial"/>
          <w:color w:val="1F4E79" w:themeColor="accent1" w:themeShade="80"/>
        </w:rPr>
      </w:pPr>
    </w:p>
    <w:p w:rsidRPr="00DB3CFB" w:rsidR="004E2571" w:rsidP="00034E6D" w:rsidRDefault="008B4869" w14:paraId="1EC0D3CA" w14:textId="2BF1A663">
      <w:pPr>
        <w:pStyle w:val="berschrift2"/>
        <w:ind w:left="360"/>
        <w:rPr>
          <w:color w:val="1F4E79" w:themeColor="accent1" w:themeShade="80"/>
        </w:rPr>
      </w:pPr>
      <w:bookmarkStart w:name="_Toc162204219" w:id="39"/>
      <w:r w:rsidRPr="00DB3CFB">
        <w:rPr>
          <w:color w:val="1F4E79" w:themeColor="accent1" w:themeShade="80"/>
        </w:rPr>
        <w:t>Anhang</w:t>
      </w:r>
      <w:bookmarkEnd w:id="39"/>
    </w:p>
    <w:p w:rsidRPr="00DB3CFB" w:rsidR="008B4869" w:rsidP="004E7C7E" w:rsidRDefault="008B4869" w14:paraId="32765402" w14:textId="77777777">
      <w:pPr>
        <w:spacing w:after="0"/>
        <w:rPr>
          <w:rFonts w:ascii="Arial" w:hAnsi="Arial" w:cs="Arial"/>
          <w:color w:val="1F4E79" w:themeColor="accent1" w:themeShade="80"/>
        </w:rPr>
      </w:pPr>
    </w:p>
    <w:p w:rsidRPr="00DB3CFB" w:rsidR="004E2571" w:rsidP="004E7C7E" w:rsidRDefault="004E2571" w14:paraId="731CD0DC" w14:textId="33856B47">
      <w:pPr>
        <w:spacing w:after="0"/>
        <w:rPr>
          <w:rFonts w:ascii="Arial" w:hAnsi="Arial" w:cs="Arial"/>
          <w:color w:val="1F4E79" w:themeColor="accent1" w:themeShade="80"/>
        </w:rPr>
      </w:pPr>
    </w:p>
    <w:p w:rsidRPr="00DB3CFB" w:rsidR="000C5AAC" w:rsidP="004E7C7E" w:rsidRDefault="000C5AAC" w14:paraId="7465BE5E" w14:textId="55424E4E">
      <w:pPr>
        <w:rPr>
          <w:b/>
          <w:bCs/>
          <w:color w:val="1F4E79" w:themeColor="accent1" w:themeShade="80"/>
          <w:sz w:val="32"/>
          <w:szCs w:val="32"/>
        </w:rPr>
      </w:pPr>
      <w:r w:rsidRPr="00DB3CFB">
        <w:rPr>
          <w:b/>
          <w:bCs/>
          <w:color w:val="1F4E79" w:themeColor="accent1" w:themeShade="80"/>
          <w:sz w:val="32"/>
          <w:szCs w:val="32"/>
        </w:rPr>
        <w:t>Beschwerdemanagement der Kita und Krippe Molli</w:t>
      </w:r>
    </w:p>
    <w:p w:rsidRPr="00DB3CFB" w:rsidR="000C5AAC" w:rsidP="004E7C7E" w:rsidRDefault="000C5AAC" w14:paraId="7E450EEF" w14:textId="77777777">
      <w:pPr>
        <w:rPr>
          <w:color w:val="1F4E79" w:themeColor="accent1" w:themeShade="80"/>
        </w:rPr>
      </w:pPr>
    </w:p>
    <w:p w:rsidRPr="00DB3CFB" w:rsidR="000C5AAC" w:rsidP="004E7C7E" w:rsidRDefault="000C5AAC" w14:paraId="3A5AF184" w14:textId="77777777">
      <w:pPr>
        <w:rPr>
          <w:color w:val="1F4E79" w:themeColor="accent1" w:themeShade="80"/>
        </w:rPr>
      </w:pPr>
      <w:r w:rsidRPr="00DB3CFB">
        <w:rPr>
          <w:noProof/>
          <w:color w:val="1F4E79" w:themeColor="accent1" w:themeShade="80"/>
        </w:rPr>
        <mc:AlternateContent>
          <mc:Choice Requires="wps">
            <w:drawing>
              <wp:anchor distT="45720" distB="45720" distL="114300" distR="114300" simplePos="0" relativeHeight="251679744" behindDoc="0" locked="0" layoutInCell="1" allowOverlap="1" wp14:anchorId="4DF0372F" wp14:editId="1381E4F0">
                <wp:simplePos x="0" y="0"/>
                <wp:positionH relativeFrom="margin">
                  <wp:posOffset>4415155</wp:posOffset>
                </wp:positionH>
                <wp:positionV relativeFrom="paragraph">
                  <wp:posOffset>4310380</wp:posOffset>
                </wp:positionV>
                <wp:extent cx="1752600" cy="266700"/>
                <wp:effectExtent l="0" t="0" r="19050"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66700"/>
                        </a:xfrm>
                        <a:prstGeom prst="rect">
                          <a:avLst/>
                        </a:prstGeom>
                        <a:solidFill>
                          <a:schemeClr val="bg1"/>
                        </a:solidFill>
                        <a:ln w="9525">
                          <a:solidFill>
                            <a:schemeClr val="bg1"/>
                          </a:solidFill>
                          <a:miter lim="800000"/>
                          <a:headEnd/>
                          <a:tailEnd/>
                        </a:ln>
                      </wps:spPr>
                      <wps:txbx>
                        <w:txbxContent>
                          <w:p w:rsidRPr="00907723" w:rsidR="000C5AAC" w:rsidP="000C5AAC" w:rsidRDefault="000C5AAC" w14:paraId="2F6B2107" w14:textId="77777777">
                            <w:pPr>
                              <w:rPr>
                                <w:color w:val="5B9BD5" w:themeColor="accent1"/>
                              </w:rPr>
                            </w:pPr>
                            <w:r w:rsidRPr="00907723">
                              <w:rPr>
                                <w:color w:val="5B9BD5" w:themeColor="accent1"/>
                              </w:rPr>
                              <w:t>weiterhin keine Lösung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4DF0372F">
                <v:stroke joinstyle="miter"/>
                <v:path gradientshapeok="t" o:connecttype="rect"/>
              </v:shapetype>
              <v:shape id="Textfeld 2" style="position:absolute;margin-left:347.65pt;margin-top:339.4pt;width:138pt;height:21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color="white [3212]"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">
                <v:textbox>
                  <w:txbxContent>
                    <w:p w:rsidRPr="00907723" w:rsidR="000C5AAC" w:rsidP="000C5AAC" w:rsidRDefault="000C5AAC" w14:paraId="2F6B2107" w14:textId="77777777">
                      <w:pPr>
                        <w:rPr>
                          <w:color w:val="5B9BD5" w:themeColor="accent1"/>
                        </w:rPr>
                      </w:pPr>
                      <w:r w:rsidRPr="00907723">
                        <w:rPr>
                          <w:color w:val="5B9BD5" w:themeColor="accent1"/>
                        </w:rPr>
                        <w:t>weiterhin keine Lösung</w:t>
                      </w:r>
                    </w:p>
                  </w:txbxContent>
                </v:textbox>
                <w10:wrap type="square" anchorx="margin"/>
              </v:shape>
            </w:pict>
          </mc:Fallback>
        </mc:AlternateContent>
      </w:r>
      <w:r w:rsidRPr="00DB3CFB">
        <w:rPr>
          <w:noProof/>
          <w:color w:val="1F4E79" w:themeColor="accent1" w:themeShade="80"/>
        </w:rPr>
        <mc:AlternateContent>
          <mc:Choice Requires="wps">
            <w:drawing>
              <wp:anchor distT="0" distB="0" distL="114300" distR="114300" simplePos="0" relativeHeight="251672576" behindDoc="0" locked="0" layoutInCell="1" allowOverlap="1" wp14:anchorId="79387D03" wp14:editId="0720D447">
                <wp:simplePos x="0" y="0"/>
                <wp:positionH relativeFrom="margin">
                  <wp:posOffset>4245610</wp:posOffset>
                </wp:positionH>
                <wp:positionV relativeFrom="paragraph">
                  <wp:posOffset>3996055</wp:posOffset>
                </wp:positionV>
                <wp:extent cx="0" cy="838200"/>
                <wp:effectExtent l="76200" t="0" r="57150" b="57150"/>
                <wp:wrapNone/>
                <wp:docPr id="43" name="Gerade Verbindung mit Pfeil 43"/>
                <wp:cNvGraphicFramePr/>
                <a:graphic xmlns:a="http://schemas.openxmlformats.org/drawingml/2006/main">
                  <a:graphicData uri="http://schemas.microsoft.com/office/word/2010/wordprocessingShape">
                    <wps:wsp>
                      <wps:cNvCnPr/>
                      <wps:spPr>
                        <a:xfrm flipH="1">
                          <a:off x="0" y="0"/>
                          <a:ext cx="0" cy="838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32" coordsize="21600,21600" o:oned="t" filled="f" o:spt="32" path="m,l21600,21600e" w14:anchorId="74A1978A">
                <v:path fillok="f" arrowok="t" o:connecttype="none"/>
                <o:lock v:ext="edit" shapetype="t"/>
              </v:shapetype>
              <v:shape id="Gerade Verbindung mit Pfeil 43" style="position:absolute;margin-left:334.3pt;margin-top:314.65pt;width:0;height:66pt;flip:x;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">
                <v:stroke joinstyle="miter" endarrow="block"/>
                <w10:wrap anchorx="margin"/>
              </v:shape>
            </w:pict>
          </mc:Fallback>
        </mc:AlternateContent>
      </w:r>
      <w:r w:rsidRPr="00DB3CFB">
        <w:rPr>
          <w:noProof/>
          <w:color w:val="1F4E79" w:themeColor="accent1" w:themeShade="80"/>
        </w:rPr>
        <mc:AlternateContent>
          <mc:Choice Requires="wps">
            <w:drawing>
              <wp:anchor distT="0" distB="0" distL="114300" distR="114300" simplePos="0" relativeHeight="251666432" behindDoc="0" locked="0" layoutInCell="1" allowOverlap="1" wp14:anchorId="117C68C2" wp14:editId="6CCBA075">
                <wp:simplePos x="0" y="0"/>
                <wp:positionH relativeFrom="margin">
                  <wp:align>right</wp:align>
                </wp:positionH>
                <wp:positionV relativeFrom="paragraph">
                  <wp:posOffset>4924425</wp:posOffset>
                </wp:positionV>
                <wp:extent cx="1943100" cy="733425"/>
                <wp:effectExtent l="0" t="0" r="19050" b="28575"/>
                <wp:wrapNone/>
                <wp:docPr id="36" name="Rechteck 36"/>
                <wp:cNvGraphicFramePr/>
                <a:graphic xmlns:a="http://schemas.openxmlformats.org/drawingml/2006/main">
                  <a:graphicData uri="http://schemas.microsoft.com/office/word/2010/wordprocessingShape">
                    <wps:wsp>
                      <wps:cNvSpPr/>
                      <wps:spPr>
                        <a:xfrm>
                          <a:off x="0" y="0"/>
                          <a:ext cx="1943100" cy="733425"/>
                        </a:xfrm>
                        <a:prstGeom prst="rect">
                          <a:avLst/>
                        </a:prstGeom>
                        <a:solidFill>
                          <a:schemeClr val="accent5"/>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5AAC" w:rsidP="000C5AAC" w:rsidRDefault="000C5AAC" w14:paraId="6F19AB8A" w14:textId="77777777">
                            <w:pPr>
                              <w:jc w:val="center"/>
                            </w:pPr>
                            <w:r>
                              <w:t>Teamsitzung/ Träger wird mit einbezogen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hteck 36" style="position:absolute;margin-left:101.8pt;margin-top:387.75pt;width:153pt;height:57.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7" fillcolor="#4472c4 [3208]" strokecolor="white [3212]" strokeweight="1pt" w14:anchorId="117C68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">
                <v:textbox>
                  <w:txbxContent>
                    <w:p w:rsidR="000C5AAC" w:rsidP="000C5AAC" w:rsidRDefault="000C5AAC" w14:paraId="6F19AB8A" w14:textId="77777777">
                      <w:pPr>
                        <w:jc w:val="center"/>
                      </w:pPr>
                      <w:r>
                        <w:t>Teamsitzung/ Träger wird mit einbezogen</w:t>
                      </w:r>
                    </w:p>
                  </w:txbxContent>
                </v:textbox>
                <w10:wrap anchorx="margin"/>
              </v:rect>
            </w:pict>
          </mc:Fallback>
        </mc:AlternateContent>
      </w:r>
      <w:r w:rsidRPr="00DB3CFB">
        <w:rPr>
          <w:noProof/>
          <w:color w:val="1F4E79" w:themeColor="accent1" w:themeShade="80"/>
        </w:rPr>
        <mc:AlternateContent>
          <mc:Choice Requires="wps">
            <w:drawing>
              <wp:anchor distT="0" distB="0" distL="114300" distR="114300" simplePos="0" relativeHeight="251674624" behindDoc="0" locked="0" layoutInCell="1" allowOverlap="1" wp14:anchorId="5AD79B5E" wp14:editId="1C705086">
                <wp:simplePos x="0" y="0"/>
                <wp:positionH relativeFrom="column">
                  <wp:posOffset>4319905</wp:posOffset>
                </wp:positionH>
                <wp:positionV relativeFrom="paragraph">
                  <wp:posOffset>2891155</wp:posOffset>
                </wp:positionV>
                <wp:extent cx="457200" cy="276225"/>
                <wp:effectExtent l="0" t="0" r="76200" b="47625"/>
                <wp:wrapNone/>
                <wp:docPr id="46" name="Gerade Verbindung mit Pfeil 46"/>
                <wp:cNvGraphicFramePr/>
                <a:graphic xmlns:a="http://schemas.openxmlformats.org/drawingml/2006/main">
                  <a:graphicData uri="http://schemas.microsoft.com/office/word/2010/wordprocessingShape">
                    <wps:wsp>
                      <wps:cNvCnPr/>
                      <wps:spPr>
                        <a:xfrm>
                          <a:off x="0" y="0"/>
                          <a:ext cx="45720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Gerade Verbindung mit Pfeil 46" style="position:absolute;margin-left:340.15pt;margin-top:227.65pt;width:36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" w14:anchorId="35EFC99A">
                <v:stroke joinstyle="miter" endarrow="block"/>
              </v:shape>
            </w:pict>
          </mc:Fallback>
        </mc:AlternateContent>
      </w:r>
      <w:r w:rsidRPr="00DB3CFB">
        <w:rPr>
          <w:noProof/>
          <w:color w:val="1F4E79" w:themeColor="accent1" w:themeShade="80"/>
        </w:rPr>
        <mc:AlternateContent>
          <mc:Choice Requires="wps">
            <w:drawing>
              <wp:anchor distT="0" distB="0" distL="114300" distR="114300" simplePos="0" relativeHeight="251673600" behindDoc="0" locked="0" layoutInCell="1" allowOverlap="1" wp14:anchorId="1BCDE353" wp14:editId="449694EF">
                <wp:simplePos x="0" y="0"/>
                <wp:positionH relativeFrom="column">
                  <wp:posOffset>909954</wp:posOffset>
                </wp:positionH>
                <wp:positionV relativeFrom="paragraph">
                  <wp:posOffset>2881630</wp:posOffset>
                </wp:positionV>
                <wp:extent cx="695325" cy="342900"/>
                <wp:effectExtent l="38100" t="0" r="28575" b="57150"/>
                <wp:wrapNone/>
                <wp:docPr id="45" name="Gerade Verbindung mit Pfeil 45"/>
                <wp:cNvGraphicFramePr/>
                <a:graphic xmlns:a="http://schemas.openxmlformats.org/drawingml/2006/main">
                  <a:graphicData uri="http://schemas.microsoft.com/office/word/2010/wordprocessingShape">
                    <wps:wsp>
                      <wps:cNvCnPr/>
                      <wps:spPr>
                        <a:xfrm flipH="1">
                          <a:off x="0" y="0"/>
                          <a:ext cx="695325"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Gerade Verbindung mit Pfeil 45" style="position:absolute;margin-left:71.65pt;margin-top:226.9pt;width:54.75pt;height:27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" w14:anchorId="3258760A">
                <v:stroke joinstyle="miter" endarrow="block"/>
              </v:shape>
            </w:pict>
          </mc:Fallback>
        </mc:AlternateContent>
      </w:r>
      <w:r w:rsidRPr="00DB3CFB">
        <w:rPr>
          <w:noProof/>
          <w:color w:val="1F4E79" w:themeColor="accent1" w:themeShade="80"/>
        </w:rPr>
        <mc:AlternateContent>
          <mc:Choice Requires="wps">
            <w:drawing>
              <wp:anchor distT="0" distB="0" distL="114300" distR="114300" simplePos="0" relativeHeight="251662336" behindDoc="0" locked="0" layoutInCell="1" allowOverlap="1" wp14:anchorId="5FDC6DFD" wp14:editId="26746298">
                <wp:simplePos x="0" y="0"/>
                <wp:positionH relativeFrom="margin">
                  <wp:align>left</wp:align>
                </wp:positionH>
                <wp:positionV relativeFrom="paragraph">
                  <wp:posOffset>2157730</wp:posOffset>
                </wp:positionV>
                <wp:extent cx="5743575" cy="695325"/>
                <wp:effectExtent l="0" t="0" r="28575" b="28575"/>
                <wp:wrapNone/>
                <wp:docPr id="31" name="Rechteck 31"/>
                <wp:cNvGraphicFramePr/>
                <a:graphic xmlns:a="http://schemas.openxmlformats.org/drawingml/2006/main">
                  <a:graphicData uri="http://schemas.microsoft.com/office/word/2010/wordprocessingShape">
                    <wps:wsp>
                      <wps:cNvSpPr/>
                      <wps:spPr>
                        <a:xfrm>
                          <a:off x="0" y="0"/>
                          <a:ext cx="5743575" cy="695325"/>
                        </a:xfrm>
                        <a:prstGeom prst="rect">
                          <a:avLst/>
                        </a:prstGeom>
                        <a:solidFill>
                          <a:srgbClr val="EB1DCE"/>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5AAC" w:rsidP="000C5AAC" w:rsidRDefault="000C5AAC" w14:paraId="39878E4D" w14:textId="77777777">
                            <w:pPr>
                              <w:jc w:val="center"/>
                              <w:rPr>
                                <w:b/>
                                <w:bCs/>
                                <w:sz w:val="36"/>
                                <w:szCs w:val="36"/>
                              </w:rPr>
                            </w:pPr>
                            <w:r w:rsidRPr="00342D5C">
                              <w:rPr>
                                <w:b/>
                                <w:bCs/>
                                <w:sz w:val="36"/>
                                <w:szCs w:val="36"/>
                              </w:rPr>
                              <w:t>Ein Gespräch findet statt</w:t>
                            </w:r>
                          </w:p>
                          <w:p w:rsidRPr="00907723" w:rsidR="000C5AAC" w:rsidP="000C5AAC" w:rsidRDefault="000C5AAC" w14:paraId="206B05BA" w14:textId="77777777">
                            <w:pPr>
                              <w:ind w:left="708" w:firstLine="708"/>
                              <w:rPr>
                                <w:b/>
                                <w:bCs/>
                                <w:sz w:val="24"/>
                                <w:szCs w:val="24"/>
                              </w:rPr>
                            </w:pPr>
                            <w:r w:rsidRPr="00907723">
                              <w:rPr>
                                <w:b/>
                                <w:bCs/>
                                <w:sz w:val="24"/>
                                <w:szCs w:val="24"/>
                              </w:rPr>
                              <w:t>Falls Lösung erfolgt</w:t>
                            </w:r>
                            <w:r w:rsidRPr="00907723">
                              <w:rPr>
                                <w:b/>
                                <w:bCs/>
                                <w:sz w:val="24"/>
                                <w:szCs w:val="24"/>
                              </w:rPr>
                              <w:tab/>
                            </w:r>
                            <w:r w:rsidRPr="00907723">
                              <w:rPr>
                                <w:b/>
                                <w:bCs/>
                                <w:sz w:val="24"/>
                                <w:szCs w:val="24"/>
                              </w:rPr>
                              <w:tab/>
                            </w:r>
                            <w:r w:rsidRPr="00907723">
                              <w:rPr>
                                <w:b/>
                                <w:bCs/>
                                <w:sz w:val="24"/>
                                <w:szCs w:val="24"/>
                              </w:rPr>
                              <w:tab/>
                            </w:r>
                            <w:r>
                              <w:rPr>
                                <w:b/>
                                <w:bCs/>
                                <w:sz w:val="24"/>
                                <w:szCs w:val="24"/>
                              </w:rPr>
                              <w:t>F</w:t>
                            </w:r>
                            <w:r w:rsidRPr="00907723">
                              <w:rPr>
                                <w:b/>
                                <w:bCs/>
                                <w:sz w:val="24"/>
                                <w:szCs w:val="24"/>
                              </w:rPr>
                              <w:t>alls keine Lösung gefunden wird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hteck 31" style="position:absolute;margin-left:0;margin-top:169.9pt;width:452.25pt;height:54.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8" fillcolor="#eb1dce" strokecolor="white [3212]" strokeweight="1pt" w14:anchorId="5FDC6D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">
                <v:textbox>
                  <w:txbxContent>
                    <w:p w:rsidR="000C5AAC" w:rsidP="000C5AAC" w:rsidRDefault="000C5AAC" w14:paraId="39878E4D" w14:textId="77777777">
                      <w:pPr>
                        <w:jc w:val="center"/>
                        <w:rPr>
                          <w:b/>
                          <w:bCs/>
                          <w:sz w:val="36"/>
                          <w:szCs w:val="36"/>
                        </w:rPr>
                      </w:pPr>
                      <w:r w:rsidRPr="00342D5C">
                        <w:rPr>
                          <w:b/>
                          <w:bCs/>
                          <w:sz w:val="36"/>
                          <w:szCs w:val="36"/>
                        </w:rPr>
                        <w:t>Ein Gespräch findet statt</w:t>
                      </w:r>
                    </w:p>
                    <w:p w:rsidRPr="00907723" w:rsidR="000C5AAC" w:rsidP="000C5AAC" w:rsidRDefault="000C5AAC" w14:paraId="206B05BA" w14:textId="77777777">
                      <w:pPr>
                        <w:ind w:left="708" w:firstLine="708"/>
                        <w:rPr>
                          <w:b/>
                          <w:bCs/>
                          <w:sz w:val="24"/>
                          <w:szCs w:val="24"/>
                        </w:rPr>
                      </w:pPr>
                      <w:r w:rsidRPr="00907723">
                        <w:rPr>
                          <w:b/>
                          <w:bCs/>
                          <w:sz w:val="24"/>
                          <w:szCs w:val="24"/>
                        </w:rPr>
                        <w:t>Falls Lösung erfolgt</w:t>
                      </w:r>
                      <w:r w:rsidRPr="00907723">
                        <w:rPr>
                          <w:b/>
                          <w:bCs/>
                          <w:sz w:val="24"/>
                          <w:szCs w:val="24"/>
                        </w:rPr>
                        <w:tab/>
                      </w:r>
                      <w:r w:rsidRPr="00907723">
                        <w:rPr>
                          <w:b/>
                          <w:bCs/>
                          <w:sz w:val="24"/>
                          <w:szCs w:val="24"/>
                        </w:rPr>
                        <w:tab/>
                      </w:r>
                      <w:r w:rsidRPr="00907723">
                        <w:rPr>
                          <w:b/>
                          <w:bCs/>
                          <w:sz w:val="24"/>
                          <w:szCs w:val="24"/>
                        </w:rPr>
                        <w:tab/>
                      </w:r>
                      <w:r>
                        <w:rPr>
                          <w:b/>
                          <w:bCs/>
                          <w:sz w:val="24"/>
                          <w:szCs w:val="24"/>
                        </w:rPr>
                        <w:t>F</w:t>
                      </w:r>
                      <w:r w:rsidRPr="00907723">
                        <w:rPr>
                          <w:b/>
                          <w:bCs/>
                          <w:sz w:val="24"/>
                          <w:szCs w:val="24"/>
                        </w:rPr>
                        <w:t>alls keine Lösung gefunden wird</w:t>
                      </w:r>
                    </w:p>
                  </w:txbxContent>
                </v:textbox>
                <w10:wrap anchorx="margin"/>
              </v:rect>
            </w:pict>
          </mc:Fallback>
        </mc:AlternateContent>
      </w:r>
      <w:r w:rsidRPr="00DB3CFB">
        <w:rPr>
          <w:noProof/>
          <w:color w:val="1F4E79" w:themeColor="accent1" w:themeShade="80"/>
        </w:rPr>
        <mc:AlternateContent>
          <mc:Choice Requires="wps">
            <w:drawing>
              <wp:anchor distT="0" distB="0" distL="114300" distR="114300" simplePos="0" relativeHeight="251678720" behindDoc="0" locked="0" layoutInCell="1" allowOverlap="1" wp14:anchorId="59F73955" wp14:editId="7C5F6318">
                <wp:simplePos x="0" y="0"/>
                <wp:positionH relativeFrom="column">
                  <wp:posOffset>1986280</wp:posOffset>
                </wp:positionH>
                <wp:positionV relativeFrom="paragraph">
                  <wp:posOffset>3623945</wp:posOffset>
                </wp:positionV>
                <wp:extent cx="1752600" cy="0"/>
                <wp:effectExtent l="38100" t="76200" r="0" b="95250"/>
                <wp:wrapNone/>
                <wp:docPr id="50" name="Gerade Verbindung mit Pfeil 50"/>
                <wp:cNvGraphicFramePr/>
                <a:graphic xmlns:a="http://schemas.openxmlformats.org/drawingml/2006/main">
                  <a:graphicData uri="http://schemas.microsoft.com/office/word/2010/wordprocessingShape">
                    <wps:wsp>
                      <wps:cNvCnPr/>
                      <wps:spPr>
                        <a:xfrm flipH="1">
                          <a:off x="0" y="0"/>
                          <a:ext cx="17526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Gerade Verbindung mit Pfeil 50" style="position:absolute;margin-left:156.4pt;margin-top:285.35pt;width:138pt;height: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" w14:anchorId="310711E0">
                <v:stroke joinstyle="miter" endarrow="block"/>
              </v:shape>
            </w:pict>
          </mc:Fallback>
        </mc:AlternateContent>
      </w:r>
      <w:r w:rsidRPr="00DB3CFB">
        <w:rPr>
          <w:noProof/>
          <w:color w:val="1F4E79" w:themeColor="accent1" w:themeShade="80"/>
        </w:rPr>
        <mc:AlternateContent>
          <mc:Choice Requires="wps">
            <w:drawing>
              <wp:anchor distT="0" distB="0" distL="114300" distR="114300" simplePos="0" relativeHeight="251677696" behindDoc="0" locked="0" layoutInCell="1" allowOverlap="1" wp14:anchorId="72697B2A" wp14:editId="53A6E661">
                <wp:simplePos x="0" y="0"/>
                <wp:positionH relativeFrom="column">
                  <wp:posOffset>1986280</wp:posOffset>
                </wp:positionH>
                <wp:positionV relativeFrom="paragraph">
                  <wp:posOffset>3662680</wp:posOffset>
                </wp:positionV>
                <wp:extent cx="1790700" cy="1238250"/>
                <wp:effectExtent l="38100" t="38100" r="19050" b="19050"/>
                <wp:wrapNone/>
                <wp:docPr id="49" name="Gerade Verbindung mit Pfeil 49"/>
                <wp:cNvGraphicFramePr/>
                <a:graphic xmlns:a="http://schemas.openxmlformats.org/drawingml/2006/main">
                  <a:graphicData uri="http://schemas.microsoft.com/office/word/2010/wordprocessingShape">
                    <wps:wsp>
                      <wps:cNvCnPr/>
                      <wps:spPr>
                        <a:xfrm flipH="1" flipV="1">
                          <a:off x="0" y="0"/>
                          <a:ext cx="1790700" cy="1238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Gerade Verbindung mit Pfeil 49" style="position:absolute;margin-left:156.4pt;margin-top:288.4pt;width:141pt;height:97.5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" w14:anchorId="0A8D09EB">
                <v:stroke joinstyle="miter" endarrow="block"/>
              </v:shape>
            </w:pict>
          </mc:Fallback>
        </mc:AlternateContent>
      </w:r>
      <w:r w:rsidRPr="00DB3CFB">
        <w:rPr>
          <w:noProof/>
          <w:color w:val="1F4E79" w:themeColor="accent1" w:themeShade="80"/>
        </w:rPr>
        <mc:AlternateContent>
          <mc:Choice Requires="wps">
            <w:drawing>
              <wp:anchor distT="0" distB="0" distL="114300" distR="114300" simplePos="0" relativeHeight="251676672" behindDoc="0" locked="0" layoutInCell="1" allowOverlap="1" wp14:anchorId="44E0F546" wp14:editId="052E56B3">
                <wp:simplePos x="0" y="0"/>
                <wp:positionH relativeFrom="column">
                  <wp:posOffset>3529330</wp:posOffset>
                </wp:positionH>
                <wp:positionV relativeFrom="paragraph">
                  <wp:posOffset>1521460</wp:posOffset>
                </wp:positionV>
                <wp:extent cx="771525" cy="0"/>
                <wp:effectExtent l="38100" t="76200" r="0" b="95250"/>
                <wp:wrapNone/>
                <wp:docPr id="48" name="Gerade Verbindung mit Pfeil 48"/>
                <wp:cNvGraphicFramePr/>
                <a:graphic xmlns:a="http://schemas.openxmlformats.org/drawingml/2006/main">
                  <a:graphicData uri="http://schemas.microsoft.com/office/word/2010/wordprocessingShape">
                    <wps:wsp>
                      <wps:cNvCnPr/>
                      <wps:spPr>
                        <a:xfrm flipH="1" flipV="1">
                          <a:off x="0" y="0"/>
                          <a:ext cx="771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Gerade Verbindung mit Pfeil 48" style="position:absolute;margin-left:277.9pt;margin-top:119.8pt;width:60.75pt;height:0;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" w14:anchorId="5262B109">
                <v:stroke joinstyle="miter" endarrow="block"/>
              </v:shape>
            </w:pict>
          </mc:Fallback>
        </mc:AlternateContent>
      </w:r>
      <w:r w:rsidRPr="00DB3CFB">
        <w:rPr>
          <w:noProof/>
          <w:color w:val="1F4E79" w:themeColor="accent1" w:themeShade="80"/>
        </w:rPr>
        <mc:AlternateContent>
          <mc:Choice Requires="wps">
            <w:drawing>
              <wp:anchor distT="0" distB="0" distL="114300" distR="114300" simplePos="0" relativeHeight="251675648" behindDoc="0" locked="0" layoutInCell="1" allowOverlap="1" wp14:anchorId="5DC0C374" wp14:editId="47171C58">
                <wp:simplePos x="0" y="0"/>
                <wp:positionH relativeFrom="column">
                  <wp:posOffset>3834131</wp:posOffset>
                </wp:positionH>
                <wp:positionV relativeFrom="paragraph">
                  <wp:posOffset>357505</wp:posOffset>
                </wp:positionV>
                <wp:extent cx="1162050" cy="695325"/>
                <wp:effectExtent l="0" t="0" r="76200" b="47625"/>
                <wp:wrapNone/>
                <wp:docPr id="47" name="Verbinder: gewinkelt 47"/>
                <wp:cNvGraphicFramePr/>
                <a:graphic xmlns:a="http://schemas.openxmlformats.org/drawingml/2006/main">
                  <a:graphicData uri="http://schemas.microsoft.com/office/word/2010/wordprocessingShape">
                    <wps:wsp>
                      <wps:cNvCnPr/>
                      <wps:spPr>
                        <a:xfrm>
                          <a:off x="0" y="0"/>
                          <a:ext cx="1162050" cy="695325"/>
                        </a:xfrm>
                        <a:prstGeom prst="bentConnector3">
                          <a:avLst>
                            <a:gd name="adj1" fmla="val 10000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34" coordsize="21600,21600" o:oned="t" filled="f" o:spt="34" adj="10800" path="m,l@0,0@0,21600,21600,21600e" w14:anchorId="5C603483">
                <v:stroke joinstyle="miter"/>
                <v:formulas>
                  <v:f eqn="val #0"/>
                </v:formulas>
                <v:path fillok="f" arrowok="t" o:connecttype="none"/>
                <v:handles>
                  <v:h position="#0,center"/>
                </v:handles>
                <o:lock v:ext="edit" shapetype="t"/>
              </v:shapetype>
              <v:shape id="Verbinder: gewinkelt 47" style="position:absolute;margin-left:301.9pt;margin-top:28.15pt;width:91.5pt;height:5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type="#_x0000_t34" adj="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">
                <v:stroke endarrow="block"/>
              </v:shape>
            </w:pict>
          </mc:Fallback>
        </mc:AlternateContent>
      </w:r>
      <w:r w:rsidRPr="00DB3CFB">
        <w:rPr>
          <w:noProof/>
          <w:color w:val="1F4E79" w:themeColor="accent1" w:themeShade="80"/>
        </w:rPr>
        <mc:AlternateContent>
          <mc:Choice Requires="wps">
            <w:drawing>
              <wp:anchor distT="0" distB="0" distL="114300" distR="114300" simplePos="0" relativeHeight="251664384" behindDoc="0" locked="0" layoutInCell="1" allowOverlap="1" wp14:anchorId="5CA748B0" wp14:editId="189C7749">
                <wp:simplePos x="0" y="0"/>
                <wp:positionH relativeFrom="margin">
                  <wp:align>right</wp:align>
                </wp:positionH>
                <wp:positionV relativeFrom="paragraph">
                  <wp:posOffset>3234055</wp:posOffset>
                </wp:positionV>
                <wp:extent cx="1933575" cy="723900"/>
                <wp:effectExtent l="0" t="0" r="28575" b="19050"/>
                <wp:wrapNone/>
                <wp:docPr id="34" name="Rechteck 34"/>
                <wp:cNvGraphicFramePr/>
                <a:graphic xmlns:a="http://schemas.openxmlformats.org/drawingml/2006/main">
                  <a:graphicData uri="http://schemas.microsoft.com/office/word/2010/wordprocessingShape">
                    <wps:wsp>
                      <wps:cNvSpPr/>
                      <wps:spPr>
                        <a:xfrm>
                          <a:off x="0" y="0"/>
                          <a:ext cx="1933575" cy="723900"/>
                        </a:xfrm>
                        <a:prstGeom prst="rect">
                          <a:avLst/>
                        </a:prstGeom>
                        <a:solidFill>
                          <a:schemeClr val="accent5"/>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5AAC" w:rsidP="000C5AAC" w:rsidRDefault="000C5AAC" w14:paraId="342D05CE" w14:textId="77777777">
                            <w:pPr>
                              <w:jc w:val="center"/>
                            </w:pPr>
                            <w:r>
                              <w:t>Zweites Gespräch mit weiteren Personen (Elternrat, Leitung, Träger)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hteck 34" style="position:absolute;margin-left:101.05pt;margin-top:254.65pt;width:152.25pt;height:57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9" fillcolor="#4472c4 [3208]" strokecolor="white [3212]" strokeweight="1pt" w14:anchorId="5CA748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">
                <v:textbox>
                  <w:txbxContent>
                    <w:p w:rsidR="000C5AAC" w:rsidP="000C5AAC" w:rsidRDefault="000C5AAC" w14:paraId="342D05CE" w14:textId="77777777">
                      <w:pPr>
                        <w:jc w:val="center"/>
                      </w:pPr>
                      <w:r>
                        <w:t>Zweites Gespräch mit weiteren Personen (Elternrat, Leitung, Träger)</w:t>
                      </w:r>
                    </w:p>
                  </w:txbxContent>
                </v:textbox>
                <w10:wrap anchorx="margin"/>
              </v:rect>
            </w:pict>
          </mc:Fallback>
        </mc:AlternateContent>
      </w:r>
      <w:r w:rsidRPr="00DB3CFB">
        <w:rPr>
          <w:noProof/>
          <w:color w:val="1F4E79" w:themeColor="accent1" w:themeShade="80"/>
        </w:rPr>
        <mc:AlternateContent>
          <mc:Choice Requires="wps">
            <w:drawing>
              <wp:anchor distT="0" distB="0" distL="114300" distR="114300" simplePos="0" relativeHeight="251671552" behindDoc="0" locked="0" layoutInCell="1" allowOverlap="1" wp14:anchorId="4598DBD9" wp14:editId="1436F3BE">
                <wp:simplePos x="0" y="0"/>
                <wp:positionH relativeFrom="margin">
                  <wp:posOffset>952500</wp:posOffset>
                </wp:positionH>
                <wp:positionV relativeFrom="paragraph">
                  <wp:posOffset>5172075</wp:posOffset>
                </wp:positionV>
                <wp:extent cx="0" cy="288000"/>
                <wp:effectExtent l="76200" t="0" r="57150" b="55245"/>
                <wp:wrapNone/>
                <wp:docPr id="42" name="Gerade Verbindung mit Pfeil 42"/>
                <wp:cNvGraphicFramePr/>
                <a:graphic xmlns:a="http://schemas.openxmlformats.org/drawingml/2006/main">
                  <a:graphicData uri="http://schemas.microsoft.com/office/word/2010/wordprocessingShape">
                    <wps:wsp>
                      <wps:cNvCnPr/>
                      <wps:spPr>
                        <a:xfrm>
                          <a:off x="0" y="0"/>
                          <a:ext cx="0" cy="288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Gerade Verbindung mit Pfeil 42" style="position:absolute;margin-left:75pt;margin-top:407.25pt;width:0;height:22.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" w14:anchorId="18E4DCB7">
                <v:stroke joinstyle="miter" endarrow="block"/>
                <w10:wrap anchorx="margin"/>
              </v:shape>
            </w:pict>
          </mc:Fallback>
        </mc:AlternateContent>
      </w:r>
      <w:r w:rsidRPr="00DB3CFB">
        <w:rPr>
          <w:noProof/>
          <w:color w:val="1F4E79" w:themeColor="accent1" w:themeShade="80"/>
        </w:rPr>
        <mc:AlternateContent>
          <mc:Choice Requires="wps">
            <w:drawing>
              <wp:anchor distT="0" distB="0" distL="114300" distR="114300" simplePos="0" relativeHeight="251670528" behindDoc="0" locked="0" layoutInCell="1" allowOverlap="1" wp14:anchorId="1B3186AF" wp14:editId="5608A610">
                <wp:simplePos x="0" y="0"/>
                <wp:positionH relativeFrom="margin">
                  <wp:posOffset>933450</wp:posOffset>
                </wp:positionH>
                <wp:positionV relativeFrom="paragraph">
                  <wp:posOffset>4076700</wp:posOffset>
                </wp:positionV>
                <wp:extent cx="0" cy="288000"/>
                <wp:effectExtent l="76200" t="0" r="57150" b="55245"/>
                <wp:wrapNone/>
                <wp:docPr id="41" name="Gerade Verbindung mit Pfeil 41"/>
                <wp:cNvGraphicFramePr/>
                <a:graphic xmlns:a="http://schemas.openxmlformats.org/drawingml/2006/main">
                  <a:graphicData uri="http://schemas.microsoft.com/office/word/2010/wordprocessingShape">
                    <wps:wsp>
                      <wps:cNvCnPr/>
                      <wps:spPr>
                        <a:xfrm>
                          <a:off x="0" y="0"/>
                          <a:ext cx="0" cy="288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Gerade Verbindung mit Pfeil 41" style="position:absolute;margin-left:73.5pt;margin-top:321pt;width:0;height:22.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" w14:anchorId="591901EB">
                <v:stroke joinstyle="miter" endarrow="block"/>
                <w10:wrap anchorx="margin"/>
              </v:shape>
            </w:pict>
          </mc:Fallback>
        </mc:AlternateContent>
      </w:r>
      <w:r w:rsidRPr="00DB3CFB">
        <w:rPr>
          <w:noProof/>
          <w:color w:val="1F4E79" w:themeColor="accent1" w:themeShade="80"/>
        </w:rPr>
        <mc:AlternateContent>
          <mc:Choice Requires="wps">
            <w:drawing>
              <wp:anchor distT="0" distB="0" distL="114300" distR="114300" simplePos="0" relativeHeight="251669504" behindDoc="0" locked="0" layoutInCell="1" allowOverlap="1" wp14:anchorId="24D7A063" wp14:editId="7F30B101">
                <wp:simplePos x="0" y="0"/>
                <wp:positionH relativeFrom="margin">
                  <wp:align>center</wp:align>
                </wp:positionH>
                <wp:positionV relativeFrom="paragraph">
                  <wp:posOffset>1828800</wp:posOffset>
                </wp:positionV>
                <wp:extent cx="0" cy="288000"/>
                <wp:effectExtent l="76200" t="0" r="57150" b="55245"/>
                <wp:wrapNone/>
                <wp:docPr id="40" name="Gerade Verbindung mit Pfeil 40"/>
                <wp:cNvGraphicFramePr/>
                <a:graphic xmlns:a="http://schemas.openxmlformats.org/drawingml/2006/main">
                  <a:graphicData uri="http://schemas.microsoft.com/office/word/2010/wordprocessingShape">
                    <wps:wsp>
                      <wps:cNvCnPr/>
                      <wps:spPr>
                        <a:xfrm>
                          <a:off x="0" y="0"/>
                          <a:ext cx="0" cy="288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Gerade Verbindung mit Pfeil 40" style="position:absolute;margin-left:0;margin-top:2in;width:0;height:22.7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" w14:anchorId="17C06C21">
                <v:stroke joinstyle="miter" endarrow="block"/>
                <w10:wrap anchorx="margin"/>
              </v:shape>
            </w:pict>
          </mc:Fallback>
        </mc:AlternateContent>
      </w:r>
      <w:r w:rsidRPr="00DB3CFB">
        <w:rPr>
          <w:noProof/>
          <w:color w:val="1F4E79" w:themeColor="accent1" w:themeShade="80"/>
        </w:rPr>
        <mc:AlternateContent>
          <mc:Choice Requires="wps">
            <w:drawing>
              <wp:anchor distT="0" distB="0" distL="114300" distR="114300" simplePos="0" relativeHeight="251668480" behindDoc="0" locked="0" layoutInCell="1" allowOverlap="1" wp14:anchorId="0A0378AA" wp14:editId="4238CAA1">
                <wp:simplePos x="0" y="0"/>
                <wp:positionH relativeFrom="margin">
                  <wp:align>center</wp:align>
                </wp:positionH>
                <wp:positionV relativeFrom="paragraph">
                  <wp:posOffset>833755</wp:posOffset>
                </wp:positionV>
                <wp:extent cx="0" cy="288000"/>
                <wp:effectExtent l="76200" t="0" r="57150" b="55245"/>
                <wp:wrapNone/>
                <wp:docPr id="39" name="Gerade Verbindung mit Pfeil 39"/>
                <wp:cNvGraphicFramePr/>
                <a:graphic xmlns:a="http://schemas.openxmlformats.org/drawingml/2006/main">
                  <a:graphicData uri="http://schemas.microsoft.com/office/word/2010/wordprocessingShape">
                    <wps:wsp>
                      <wps:cNvCnPr/>
                      <wps:spPr>
                        <a:xfrm>
                          <a:off x="0" y="0"/>
                          <a:ext cx="0" cy="288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Gerade Verbindung mit Pfeil 39" style="position:absolute;margin-left:0;margin-top:65.65pt;width:0;height:22.7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" w14:anchorId="3B78450B">
                <v:stroke joinstyle="miter" endarrow="block"/>
                <w10:wrap anchorx="margin"/>
              </v:shape>
            </w:pict>
          </mc:Fallback>
        </mc:AlternateContent>
      </w:r>
      <w:r w:rsidRPr="00DB3CFB">
        <w:rPr>
          <w:noProof/>
          <w:color w:val="1F4E79" w:themeColor="accent1" w:themeShade="80"/>
        </w:rPr>
        <mc:AlternateContent>
          <mc:Choice Requires="wps">
            <w:drawing>
              <wp:anchor distT="0" distB="0" distL="114300" distR="114300" simplePos="0" relativeHeight="251661312" behindDoc="0" locked="0" layoutInCell="1" allowOverlap="1" wp14:anchorId="17C25729" wp14:editId="15967D1D">
                <wp:simplePos x="0" y="0"/>
                <wp:positionH relativeFrom="margin">
                  <wp:align>center</wp:align>
                </wp:positionH>
                <wp:positionV relativeFrom="paragraph">
                  <wp:posOffset>1128395</wp:posOffset>
                </wp:positionV>
                <wp:extent cx="1238250" cy="695325"/>
                <wp:effectExtent l="0" t="0" r="19050" b="28575"/>
                <wp:wrapNone/>
                <wp:docPr id="15" name="Rechteck 15"/>
                <wp:cNvGraphicFramePr/>
                <a:graphic xmlns:a="http://schemas.openxmlformats.org/drawingml/2006/main">
                  <a:graphicData uri="http://schemas.microsoft.com/office/word/2010/wordprocessingShape">
                    <wps:wsp>
                      <wps:cNvSpPr/>
                      <wps:spPr>
                        <a:xfrm>
                          <a:off x="0" y="0"/>
                          <a:ext cx="1238250" cy="695325"/>
                        </a:xfrm>
                        <a:prstGeom prst="rect">
                          <a:avLst/>
                        </a:prstGeom>
                        <a:solidFill>
                          <a:schemeClr val="accent5"/>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5AAC" w:rsidP="000C5AAC" w:rsidRDefault="000C5AAC" w14:paraId="6212B52E" w14:textId="77777777">
                            <w:pPr>
                              <w:jc w:val="center"/>
                            </w:pPr>
                            <w:r>
                              <w:t>Direkt an die zuständige Person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hteck 15" style="position:absolute;margin-left:0;margin-top:88.85pt;width:97.5pt;height:54.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30" fillcolor="#4472c4 [3208]" strokecolor="white [3212]" strokeweight="1pt" w14:anchorId="17C25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">
                <v:textbox>
                  <w:txbxContent>
                    <w:p w:rsidR="000C5AAC" w:rsidP="000C5AAC" w:rsidRDefault="000C5AAC" w14:paraId="6212B52E" w14:textId="77777777">
                      <w:pPr>
                        <w:jc w:val="center"/>
                      </w:pPr>
                      <w:r>
                        <w:t>Direkt an die zuständige Person</w:t>
                      </w:r>
                    </w:p>
                  </w:txbxContent>
                </v:textbox>
                <w10:wrap anchorx="margin"/>
              </v:rect>
            </w:pict>
          </mc:Fallback>
        </mc:AlternateContent>
      </w:r>
      <w:r w:rsidRPr="00DB3CFB">
        <w:rPr>
          <w:noProof/>
          <w:color w:val="1F4E79" w:themeColor="accent1" w:themeShade="80"/>
        </w:rPr>
        <mc:AlternateContent>
          <mc:Choice Requires="wps">
            <w:drawing>
              <wp:anchor distT="0" distB="0" distL="114300" distR="114300" simplePos="0" relativeHeight="251667456" behindDoc="0" locked="0" layoutInCell="1" allowOverlap="1" wp14:anchorId="494A845F" wp14:editId="4AC50B40">
                <wp:simplePos x="0" y="0"/>
                <wp:positionH relativeFrom="margin">
                  <wp:align>left</wp:align>
                </wp:positionH>
                <wp:positionV relativeFrom="paragraph">
                  <wp:posOffset>5486400</wp:posOffset>
                </wp:positionV>
                <wp:extent cx="1943100" cy="733425"/>
                <wp:effectExtent l="0" t="0" r="19050" b="28575"/>
                <wp:wrapNone/>
                <wp:docPr id="37" name="Rechteck 37"/>
                <wp:cNvGraphicFramePr/>
                <a:graphic xmlns:a="http://schemas.openxmlformats.org/drawingml/2006/main">
                  <a:graphicData uri="http://schemas.microsoft.com/office/word/2010/wordprocessingShape">
                    <wps:wsp>
                      <wps:cNvSpPr/>
                      <wps:spPr>
                        <a:xfrm>
                          <a:off x="0" y="0"/>
                          <a:ext cx="1943100" cy="733425"/>
                        </a:xfrm>
                        <a:prstGeom prst="rect">
                          <a:avLst/>
                        </a:prstGeom>
                        <a:solidFill>
                          <a:schemeClr val="accent5"/>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5AAC" w:rsidP="000C5AAC" w:rsidRDefault="000C5AAC" w14:paraId="3C31C61E" w14:textId="77777777">
                            <w:pPr>
                              <w:jc w:val="center"/>
                            </w:pPr>
                            <w:r>
                              <w:t>Abschluss des Anliegens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hteck 37" style="position:absolute;margin-left:0;margin-top:6in;width:153pt;height:57.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31" fillcolor="#4472c4 [3208]" strokecolor="white [3212]" strokeweight="1pt" w14:anchorId="494A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">
                <v:textbox>
                  <w:txbxContent>
                    <w:p w:rsidR="000C5AAC" w:rsidP="000C5AAC" w:rsidRDefault="000C5AAC" w14:paraId="3C31C61E" w14:textId="77777777">
                      <w:pPr>
                        <w:jc w:val="center"/>
                      </w:pPr>
                      <w:r>
                        <w:t>Abschluss des Anliegens</w:t>
                      </w:r>
                    </w:p>
                  </w:txbxContent>
                </v:textbox>
                <w10:wrap anchorx="margin"/>
              </v:rect>
            </w:pict>
          </mc:Fallback>
        </mc:AlternateContent>
      </w:r>
      <w:r w:rsidRPr="00DB3CFB">
        <w:rPr>
          <w:noProof/>
          <w:color w:val="1F4E79" w:themeColor="accent1" w:themeShade="80"/>
        </w:rPr>
        <mc:AlternateContent>
          <mc:Choice Requires="wps">
            <w:drawing>
              <wp:anchor distT="0" distB="0" distL="114300" distR="114300" simplePos="0" relativeHeight="251665408" behindDoc="0" locked="0" layoutInCell="1" allowOverlap="1" wp14:anchorId="044D6ED2" wp14:editId="29A1163A">
                <wp:simplePos x="0" y="0"/>
                <wp:positionH relativeFrom="margin">
                  <wp:align>left</wp:align>
                </wp:positionH>
                <wp:positionV relativeFrom="paragraph">
                  <wp:posOffset>4410075</wp:posOffset>
                </wp:positionV>
                <wp:extent cx="1943100" cy="733425"/>
                <wp:effectExtent l="0" t="0" r="19050" b="28575"/>
                <wp:wrapNone/>
                <wp:docPr id="35" name="Rechteck 35"/>
                <wp:cNvGraphicFramePr/>
                <a:graphic xmlns:a="http://schemas.openxmlformats.org/drawingml/2006/main">
                  <a:graphicData uri="http://schemas.microsoft.com/office/word/2010/wordprocessingShape">
                    <wps:wsp>
                      <wps:cNvSpPr/>
                      <wps:spPr>
                        <a:xfrm>
                          <a:off x="0" y="0"/>
                          <a:ext cx="1943100" cy="733425"/>
                        </a:xfrm>
                        <a:prstGeom prst="rect">
                          <a:avLst/>
                        </a:prstGeom>
                        <a:solidFill>
                          <a:schemeClr val="accent5"/>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5AAC" w:rsidP="000C5AAC" w:rsidRDefault="000C5AAC" w14:paraId="3F1C3118" w14:textId="77777777">
                            <w:pPr>
                              <w:jc w:val="center"/>
                            </w:pPr>
                            <w:r>
                              <w:t>Überprüfung durch betroffene Person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hteck 35" style="position:absolute;margin-left:0;margin-top:347.25pt;width:153pt;height:57.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32" fillcolor="#4472c4 [3208]" strokecolor="white [3212]" strokeweight="1pt" w14:anchorId="044D6E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">
                <v:textbox>
                  <w:txbxContent>
                    <w:p w:rsidR="000C5AAC" w:rsidP="000C5AAC" w:rsidRDefault="000C5AAC" w14:paraId="3F1C3118" w14:textId="77777777">
                      <w:pPr>
                        <w:jc w:val="center"/>
                      </w:pPr>
                      <w:r>
                        <w:t>Überprüfung durch betroffene Person</w:t>
                      </w:r>
                    </w:p>
                  </w:txbxContent>
                </v:textbox>
                <w10:wrap anchorx="margin"/>
              </v:rect>
            </w:pict>
          </mc:Fallback>
        </mc:AlternateContent>
      </w:r>
      <w:r w:rsidRPr="00DB3CFB">
        <w:rPr>
          <w:noProof/>
          <w:color w:val="1F4E79" w:themeColor="accent1" w:themeShade="80"/>
        </w:rPr>
        <mc:AlternateContent>
          <mc:Choice Requires="wps">
            <w:drawing>
              <wp:anchor distT="0" distB="0" distL="114300" distR="114300" simplePos="0" relativeHeight="251663360" behindDoc="0" locked="0" layoutInCell="1" allowOverlap="1" wp14:anchorId="23DE81CB" wp14:editId="2A26109B">
                <wp:simplePos x="0" y="0"/>
                <wp:positionH relativeFrom="margin">
                  <wp:align>left</wp:align>
                </wp:positionH>
                <wp:positionV relativeFrom="paragraph">
                  <wp:posOffset>3272155</wp:posOffset>
                </wp:positionV>
                <wp:extent cx="1943100" cy="733425"/>
                <wp:effectExtent l="0" t="0" r="19050" b="28575"/>
                <wp:wrapNone/>
                <wp:docPr id="32" name="Rechteck 32"/>
                <wp:cNvGraphicFramePr/>
                <a:graphic xmlns:a="http://schemas.openxmlformats.org/drawingml/2006/main">
                  <a:graphicData uri="http://schemas.microsoft.com/office/word/2010/wordprocessingShape">
                    <wps:wsp>
                      <wps:cNvSpPr/>
                      <wps:spPr>
                        <a:xfrm>
                          <a:off x="0" y="0"/>
                          <a:ext cx="1943100" cy="733425"/>
                        </a:xfrm>
                        <a:prstGeom prst="rect">
                          <a:avLst/>
                        </a:prstGeom>
                        <a:solidFill>
                          <a:schemeClr val="accent5"/>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5AAC" w:rsidP="000C5AAC" w:rsidRDefault="000C5AAC" w14:paraId="4E79758F" w14:textId="77777777">
                            <w:pPr>
                              <w:jc w:val="center"/>
                            </w:pPr>
                            <w:r>
                              <w:t>Klärung/ Vereinbarung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hteck 32" style="position:absolute;margin-left:0;margin-top:257.65pt;width:153pt;height:57.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33" fillcolor="#4472c4 [3208]" strokecolor="white [3212]" strokeweight="1pt" w14:anchorId="23DE81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">
                <v:textbox>
                  <w:txbxContent>
                    <w:p w:rsidR="000C5AAC" w:rsidP="000C5AAC" w:rsidRDefault="000C5AAC" w14:paraId="4E79758F" w14:textId="77777777">
                      <w:pPr>
                        <w:jc w:val="center"/>
                      </w:pPr>
                      <w:r>
                        <w:t>Klärung/ Vereinbarung</w:t>
                      </w:r>
                    </w:p>
                  </w:txbxContent>
                </v:textbox>
                <w10:wrap anchorx="margin"/>
              </v:rect>
            </w:pict>
          </mc:Fallback>
        </mc:AlternateContent>
      </w:r>
      <w:r w:rsidRPr="00DB3CFB">
        <w:rPr>
          <w:noProof/>
          <w:color w:val="1F4E79" w:themeColor="accent1" w:themeShade="80"/>
        </w:rPr>
        <mc:AlternateContent>
          <mc:Choice Requires="wps">
            <w:drawing>
              <wp:anchor distT="0" distB="0" distL="114300" distR="114300" simplePos="0" relativeHeight="251660288" behindDoc="0" locked="0" layoutInCell="1" allowOverlap="1" wp14:anchorId="1157C535" wp14:editId="6F352CE3">
                <wp:simplePos x="0" y="0"/>
                <wp:positionH relativeFrom="margin">
                  <wp:align>right</wp:align>
                </wp:positionH>
                <wp:positionV relativeFrom="paragraph">
                  <wp:posOffset>1138555</wp:posOffset>
                </wp:positionV>
                <wp:extent cx="1381125" cy="685800"/>
                <wp:effectExtent l="0" t="0" r="28575" b="19050"/>
                <wp:wrapNone/>
                <wp:docPr id="14" name="Rechteck 14"/>
                <wp:cNvGraphicFramePr/>
                <a:graphic xmlns:a="http://schemas.openxmlformats.org/drawingml/2006/main">
                  <a:graphicData uri="http://schemas.microsoft.com/office/word/2010/wordprocessingShape">
                    <wps:wsp>
                      <wps:cNvSpPr/>
                      <wps:spPr>
                        <a:xfrm>
                          <a:off x="0" y="0"/>
                          <a:ext cx="1381125" cy="685800"/>
                        </a:xfrm>
                        <a:prstGeom prst="rect">
                          <a:avLst/>
                        </a:prstGeom>
                        <a:solidFill>
                          <a:schemeClr val="accent5"/>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5AAC" w:rsidP="000C5AAC" w:rsidRDefault="000C5AAC" w14:paraId="21B2D5E0" w14:textId="77777777">
                            <w:pPr>
                              <w:jc w:val="center"/>
                            </w:pPr>
                            <w:r>
                              <w:t>Über Kontaktperson (Elternrat, Leitung, Kummerkasten)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hteck 14" style="position:absolute;margin-left:57.55pt;margin-top:89.65pt;width:108.75pt;height:54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34" fillcolor="#4472c4 [3208]" strokecolor="white [3212]" strokeweight="1pt" w14:anchorId="1157C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">
                <v:textbox>
                  <w:txbxContent>
                    <w:p w:rsidR="000C5AAC" w:rsidP="000C5AAC" w:rsidRDefault="000C5AAC" w14:paraId="21B2D5E0" w14:textId="77777777">
                      <w:pPr>
                        <w:jc w:val="center"/>
                      </w:pPr>
                      <w:r>
                        <w:t>Über Kontaktperson (Elternrat, Leitung, Kummerkasten)</w:t>
                      </w:r>
                    </w:p>
                  </w:txbxContent>
                </v:textbox>
                <w10:wrap anchorx="margin"/>
              </v:rect>
            </w:pict>
          </mc:Fallback>
        </mc:AlternateContent>
      </w:r>
      <w:r w:rsidRPr="00DB3CFB">
        <w:rPr>
          <w:noProof/>
          <w:color w:val="1F4E79" w:themeColor="accent1" w:themeShade="80"/>
        </w:rPr>
        <mc:AlternateContent>
          <mc:Choice Requires="wps">
            <w:drawing>
              <wp:anchor distT="0" distB="0" distL="114300" distR="114300" simplePos="0" relativeHeight="251659264" behindDoc="0" locked="0" layoutInCell="1" allowOverlap="1" wp14:anchorId="6607E7DD" wp14:editId="5856FC99">
                <wp:simplePos x="0" y="0"/>
                <wp:positionH relativeFrom="margin">
                  <wp:align>center</wp:align>
                </wp:positionH>
                <wp:positionV relativeFrom="paragraph">
                  <wp:posOffset>-118745</wp:posOffset>
                </wp:positionV>
                <wp:extent cx="1819275" cy="904875"/>
                <wp:effectExtent l="0" t="0" r="28575" b="28575"/>
                <wp:wrapNone/>
                <wp:docPr id="1337077692" name="Rechteck 1337077692"/>
                <wp:cNvGraphicFramePr/>
                <a:graphic xmlns:a="http://schemas.openxmlformats.org/drawingml/2006/main">
                  <a:graphicData uri="http://schemas.microsoft.com/office/word/2010/wordprocessingShape">
                    <wps:wsp>
                      <wps:cNvSpPr/>
                      <wps:spPr>
                        <a:xfrm>
                          <a:off x="0" y="0"/>
                          <a:ext cx="1819275" cy="904875"/>
                        </a:xfrm>
                        <a:prstGeom prst="rect">
                          <a:avLst/>
                        </a:prstGeom>
                        <a:solidFill>
                          <a:schemeClr val="accent5"/>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5AAC" w:rsidP="000C5AAC" w:rsidRDefault="000C5AAC" w14:paraId="42D235F1" w14:textId="77777777">
                            <w:pPr>
                              <w:jc w:val="center"/>
                            </w:pPr>
                            <w:r>
                              <w:t>Kontaktaufnahme der Eltern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hteck 1337077692" style="position:absolute;margin-left:0;margin-top:-9.35pt;width:143.25pt;height:71.25pt;z-index:251659264;visibility:visible;mso-wrap-style:square;mso-wrap-distance-left:9pt;mso-wrap-distance-top:0;mso-wrap-distance-right:9pt;mso-wrap-distance-bottom:0;mso-position-horizontal:center;mso-position-horizontal-relative:margin;mso-position-vertical:absolute;mso-position-vertical-relative:text;v-text-anchor:middle" o:spid="_x0000_s1035" fillcolor="#4472c4 [3208]" strokecolor="white [3212]" strokeweight="1pt" w14:anchorId="6607E7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">
                <v:textbox>
                  <w:txbxContent>
                    <w:p w:rsidR="000C5AAC" w:rsidP="000C5AAC" w:rsidRDefault="000C5AAC" w14:paraId="42D235F1" w14:textId="77777777">
                      <w:pPr>
                        <w:jc w:val="center"/>
                      </w:pPr>
                      <w:r>
                        <w:t>Kontaktaufnahme der Eltern</w:t>
                      </w:r>
                    </w:p>
                  </w:txbxContent>
                </v:textbox>
                <w10:wrap anchorx="margin"/>
              </v:rect>
            </w:pict>
          </mc:Fallback>
        </mc:AlternateContent>
      </w:r>
    </w:p>
    <w:p w:rsidRPr="00DB3CFB" w:rsidR="000C5AAC" w:rsidP="004E7C7E" w:rsidRDefault="000C5AAC" w14:paraId="7C9B5932" w14:textId="74E15A44">
      <w:pPr>
        <w:spacing w:after="0"/>
        <w:rPr>
          <w:rFonts w:ascii="Arial" w:hAnsi="Arial" w:cs="Arial"/>
          <w:color w:val="1F4E79" w:themeColor="accent1" w:themeShade="80"/>
        </w:rPr>
      </w:pPr>
    </w:p>
    <w:p w:rsidRPr="00DB3CFB" w:rsidR="006C4D38" w:rsidP="004E7C7E" w:rsidRDefault="006C4D38" w14:paraId="4CCD835F" w14:textId="77777777">
      <w:pPr>
        <w:spacing w:after="0"/>
        <w:rPr>
          <w:rFonts w:ascii="Arial" w:hAnsi="Arial" w:cs="Arial"/>
          <w:color w:val="1F4E79" w:themeColor="accent1" w:themeShade="80"/>
        </w:rPr>
      </w:pPr>
    </w:p>
    <w:p w:rsidRPr="00DB3CFB" w:rsidR="006C4D38" w:rsidP="004E7C7E" w:rsidRDefault="006C4D38" w14:paraId="4084021F" w14:textId="77777777">
      <w:pPr>
        <w:spacing w:after="0"/>
        <w:rPr>
          <w:rFonts w:ascii="Arial" w:hAnsi="Arial" w:cs="Arial"/>
          <w:color w:val="1F4E79" w:themeColor="accent1" w:themeShade="80"/>
        </w:rPr>
      </w:pPr>
    </w:p>
    <w:p w:rsidRPr="00DB3CFB" w:rsidR="006C4D38" w:rsidP="004E7C7E" w:rsidRDefault="006C4D38" w14:paraId="24B03FC2" w14:textId="77777777">
      <w:pPr>
        <w:spacing w:after="0"/>
        <w:rPr>
          <w:rFonts w:ascii="Arial" w:hAnsi="Arial" w:cs="Arial"/>
          <w:color w:val="1F4E79" w:themeColor="accent1" w:themeShade="80"/>
        </w:rPr>
      </w:pPr>
    </w:p>
    <w:p w:rsidRPr="00DB3CFB" w:rsidR="006C4D38" w:rsidP="004E7C7E" w:rsidRDefault="006C4D38" w14:paraId="2003CAD1" w14:textId="77777777">
      <w:pPr>
        <w:spacing w:after="0"/>
        <w:rPr>
          <w:rFonts w:ascii="Arial" w:hAnsi="Arial" w:cs="Arial"/>
          <w:color w:val="1F4E79" w:themeColor="accent1" w:themeShade="80"/>
        </w:rPr>
      </w:pPr>
    </w:p>
    <w:p w:rsidRPr="00DB3CFB" w:rsidR="006C4D38" w:rsidP="004E7C7E" w:rsidRDefault="006C4D38" w14:paraId="295AFBED" w14:textId="77777777">
      <w:pPr>
        <w:spacing w:after="0"/>
        <w:rPr>
          <w:rFonts w:ascii="Arial" w:hAnsi="Arial" w:cs="Arial"/>
          <w:color w:val="1F4E79" w:themeColor="accent1" w:themeShade="80"/>
        </w:rPr>
      </w:pPr>
    </w:p>
    <w:p w:rsidRPr="00DB3CFB" w:rsidR="006C4D38" w:rsidP="004E7C7E" w:rsidRDefault="006C4D38" w14:paraId="0FC7E1F6" w14:textId="77777777">
      <w:pPr>
        <w:spacing w:after="0"/>
        <w:rPr>
          <w:rFonts w:ascii="Arial" w:hAnsi="Arial" w:cs="Arial"/>
          <w:color w:val="1F4E79" w:themeColor="accent1" w:themeShade="80"/>
        </w:rPr>
      </w:pPr>
    </w:p>
    <w:p w:rsidRPr="00DB3CFB" w:rsidR="006C4D38" w:rsidP="004E7C7E" w:rsidRDefault="006C4D38" w14:paraId="2C83FEAB" w14:textId="77777777">
      <w:pPr>
        <w:spacing w:after="0"/>
        <w:rPr>
          <w:rFonts w:ascii="Arial" w:hAnsi="Arial" w:cs="Arial"/>
          <w:color w:val="1F4E79" w:themeColor="accent1" w:themeShade="80"/>
        </w:rPr>
      </w:pPr>
    </w:p>
    <w:p w:rsidRPr="00DB3CFB" w:rsidR="006C4D38" w:rsidP="004E7C7E" w:rsidRDefault="006C4D38" w14:paraId="1230F840" w14:textId="77777777">
      <w:pPr>
        <w:spacing w:after="0"/>
        <w:rPr>
          <w:rFonts w:ascii="Arial" w:hAnsi="Arial" w:cs="Arial"/>
          <w:color w:val="1F4E79" w:themeColor="accent1" w:themeShade="80"/>
        </w:rPr>
      </w:pPr>
    </w:p>
    <w:p w:rsidRPr="00DB3CFB" w:rsidR="006C4D38" w:rsidP="004E7C7E" w:rsidRDefault="006C4D38" w14:paraId="388ECDD4" w14:textId="77777777">
      <w:pPr>
        <w:spacing w:after="0"/>
        <w:rPr>
          <w:rFonts w:ascii="Arial" w:hAnsi="Arial" w:cs="Arial"/>
          <w:color w:val="1F4E79" w:themeColor="accent1" w:themeShade="80"/>
        </w:rPr>
      </w:pPr>
    </w:p>
    <w:p w:rsidRPr="00DB3CFB" w:rsidR="006C4D38" w:rsidP="004E7C7E" w:rsidRDefault="006C4D38" w14:paraId="631DF4EB" w14:textId="77777777">
      <w:pPr>
        <w:spacing w:after="0"/>
        <w:rPr>
          <w:rFonts w:ascii="Arial" w:hAnsi="Arial" w:cs="Arial"/>
          <w:color w:val="1F4E79" w:themeColor="accent1" w:themeShade="80"/>
        </w:rPr>
      </w:pPr>
    </w:p>
    <w:p w:rsidRPr="00DB3CFB" w:rsidR="006C4D38" w:rsidP="004E7C7E" w:rsidRDefault="006C4D38" w14:paraId="1B2F597B" w14:textId="77777777">
      <w:pPr>
        <w:spacing w:after="0"/>
        <w:rPr>
          <w:rFonts w:ascii="Arial" w:hAnsi="Arial" w:cs="Arial"/>
          <w:color w:val="1F4E79" w:themeColor="accent1" w:themeShade="80"/>
        </w:rPr>
      </w:pPr>
    </w:p>
    <w:p w:rsidRPr="00DB3CFB" w:rsidR="006C4D38" w:rsidP="004E7C7E" w:rsidRDefault="006C4D38" w14:paraId="4872B004" w14:textId="77777777">
      <w:pPr>
        <w:spacing w:after="0"/>
        <w:rPr>
          <w:rFonts w:ascii="Arial" w:hAnsi="Arial" w:cs="Arial"/>
          <w:color w:val="1F4E79" w:themeColor="accent1" w:themeShade="80"/>
        </w:rPr>
      </w:pPr>
    </w:p>
    <w:p w:rsidRPr="00DB3CFB" w:rsidR="006C4D38" w:rsidP="004E7C7E" w:rsidRDefault="006C4D38" w14:paraId="4A4E70D6" w14:textId="77777777">
      <w:pPr>
        <w:spacing w:after="0"/>
        <w:rPr>
          <w:rFonts w:ascii="Arial" w:hAnsi="Arial" w:cs="Arial"/>
          <w:color w:val="1F4E79" w:themeColor="accent1" w:themeShade="80"/>
        </w:rPr>
      </w:pPr>
    </w:p>
    <w:p w:rsidRPr="00DB3CFB" w:rsidR="006C4D38" w:rsidP="2CC5DCD1" w:rsidRDefault="006C4D38" w14:paraId="1B9FF4D7" w14:textId="74A7BE7C">
      <w:pPr>
        <w:pStyle w:val="Standard"/>
        <w:spacing w:after="0"/>
        <w:rPr>
          <w:rFonts w:ascii="Arial" w:hAnsi="Arial" w:cs="Arial"/>
          <w:color w:val="1F4E79" w:themeColor="accent1" w:themeShade="80"/>
        </w:rPr>
      </w:pPr>
    </w:p>
    <w:p w:rsidRPr="00DB3CFB" w:rsidR="006C4D38" w:rsidP="004E7C7E" w:rsidRDefault="006C4D38" w14:paraId="7CF68BEC" w14:textId="77777777">
      <w:pPr>
        <w:spacing w:after="0"/>
        <w:rPr>
          <w:rFonts w:ascii="Arial" w:hAnsi="Arial" w:cs="Arial"/>
          <w:color w:val="1F4E79" w:themeColor="accent1" w:themeShade="80"/>
        </w:rPr>
      </w:pPr>
    </w:p>
    <w:p w:rsidRPr="00DB3CFB" w:rsidR="006C4D38" w:rsidP="004E7C7E" w:rsidRDefault="006C4D38" w14:paraId="4C9F2887" w14:textId="5DD6FAE7">
      <w:pPr>
        <w:rPr>
          <w:b/>
          <w:bCs/>
          <w:color w:val="1F4E79" w:themeColor="accent1" w:themeShade="80"/>
          <w:sz w:val="36"/>
          <w:szCs w:val="36"/>
        </w:rPr>
      </w:pPr>
      <w:r w:rsidRPr="00DB3CFB">
        <w:rPr>
          <w:b/>
          <w:bCs/>
          <w:color w:val="1F4E79" w:themeColor="accent1" w:themeShade="80"/>
          <w:sz w:val="36"/>
          <w:szCs w:val="36"/>
        </w:rPr>
        <w:t>Wochenplan</w:t>
      </w:r>
    </w:p>
    <w:p w:rsidRPr="00DB3CFB" w:rsidR="006C4D38" w:rsidP="004E7C7E" w:rsidRDefault="006C4D38" w14:paraId="10E29086" w14:textId="77777777">
      <w:pPr>
        <w:rPr>
          <w:color w:val="1F4E79" w:themeColor="accent1" w:themeShade="80"/>
        </w:rPr>
      </w:pPr>
    </w:p>
    <w:tbl>
      <w:tblPr>
        <w:tblStyle w:val="Gitternetztabelle6farbigAkzent1"/>
        <w:tblW w:w="0" w:type="auto"/>
        <w:tblLook w:val="04A0" w:firstRow="1" w:lastRow="0" w:firstColumn="1" w:lastColumn="0" w:noHBand="0" w:noVBand="1"/>
      </w:tblPr>
      <w:tblGrid>
        <w:gridCol w:w="1714"/>
        <w:gridCol w:w="1916"/>
        <w:gridCol w:w="1880"/>
        <w:gridCol w:w="1767"/>
        <w:gridCol w:w="1785"/>
      </w:tblGrid>
      <w:tr w:rsidRPr="00DB3CFB" w:rsidR="00DB3CFB" w:rsidTr="008B54AD" w14:paraId="6BAE1648" w14:textId="77777777">
        <w:trPr>
          <w:cnfStyle w:val="100000000000" w:firstRow="1" w:lastRow="0" w:firstColumn="0" w:lastColumn="0" w:oddVBand="0" w:evenVBand="0" w:oddHBand="0"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812" w:type="dxa"/>
          </w:tcPr>
          <w:p w:rsidRPr="00DB3CFB" w:rsidR="00013360" w:rsidP="004E7C7E" w:rsidRDefault="00013360" w14:paraId="0CE12941" w14:textId="6EE43CDB">
            <w:pPr>
              <w:rPr>
                <w:rFonts w:ascii="Arial" w:hAnsi="Arial" w:cs="Arial"/>
                <w:b w:val="0"/>
                <w:bCs w:val="0"/>
                <w:color w:val="1F4E79" w:themeColor="accent1" w:themeShade="80"/>
              </w:rPr>
            </w:pPr>
            <w:r w:rsidRPr="00DB3CFB">
              <w:rPr>
                <w:rFonts w:ascii="Arial" w:hAnsi="Arial" w:cs="Arial"/>
                <w:color w:val="1F4E79" w:themeColor="accent1" w:themeShade="80"/>
              </w:rPr>
              <w:t>Montag</w:t>
            </w:r>
          </w:p>
        </w:tc>
        <w:tc>
          <w:tcPr>
            <w:tcW w:w="1812" w:type="dxa"/>
          </w:tcPr>
          <w:p w:rsidRPr="00DB3CFB" w:rsidR="00013360" w:rsidP="004E7C7E" w:rsidRDefault="00013360" w14:paraId="34F86680" w14:textId="4BC836D1">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1F4E79" w:themeColor="accent1" w:themeShade="80"/>
              </w:rPr>
            </w:pPr>
            <w:r w:rsidRPr="00DB3CFB">
              <w:rPr>
                <w:rFonts w:ascii="Arial" w:hAnsi="Arial" w:cs="Arial"/>
                <w:color w:val="1F4E79" w:themeColor="accent1" w:themeShade="80"/>
              </w:rPr>
              <w:t>Dienstag</w:t>
            </w:r>
          </w:p>
        </w:tc>
        <w:tc>
          <w:tcPr>
            <w:tcW w:w="1812" w:type="dxa"/>
          </w:tcPr>
          <w:p w:rsidRPr="00DB3CFB" w:rsidR="00013360" w:rsidP="004E7C7E" w:rsidRDefault="00013360" w14:paraId="388105B5" w14:textId="4C9E8A4F">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1F4E79" w:themeColor="accent1" w:themeShade="80"/>
              </w:rPr>
            </w:pPr>
            <w:r w:rsidRPr="00DB3CFB">
              <w:rPr>
                <w:rFonts w:ascii="Arial" w:hAnsi="Arial" w:cs="Arial"/>
                <w:color w:val="1F4E79" w:themeColor="accent1" w:themeShade="80"/>
              </w:rPr>
              <w:t>Mittwoch</w:t>
            </w:r>
          </w:p>
        </w:tc>
        <w:tc>
          <w:tcPr>
            <w:tcW w:w="1813" w:type="dxa"/>
          </w:tcPr>
          <w:p w:rsidRPr="00DB3CFB" w:rsidR="00013360" w:rsidP="004E7C7E" w:rsidRDefault="00013360" w14:paraId="48C4B5FD" w14:textId="01680C3B">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1F4E79" w:themeColor="accent1" w:themeShade="80"/>
              </w:rPr>
            </w:pPr>
            <w:r w:rsidRPr="00DB3CFB">
              <w:rPr>
                <w:rFonts w:ascii="Arial" w:hAnsi="Arial" w:cs="Arial"/>
                <w:color w:val="1F4E79" w:themeColor="accent1" w:themeShade="80"/>
              </w:rPr>
              <w:t>Donnerstag</w:t>
            </w:r>
          </w:p>
        </w:tc>
        <w:tc>
          <w:tcPr>
            <w:tcW w:w="1813" w:type="dxa"/>
          </w:tcPr>
          <w:p w:rsidRPr="00DB3CFB" w:rsidR="00013360" w:rsidP="004E7C7E" w:rsidRDefault="00013360" w14:paraId="3D867E75" w14:textId="52515F6F">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1F4E79" w:themeColor="accent1" w:themeShade="80"/>
              </w:rPr>
            </w:pPr>
            <w:r w:rsidRPr="00DB3CFB">
              <w:rPr>
                <w:rFonts w:ascii="Arial" w:hAnsi="Arial" w:cs="Arial"/>
                <w:color w:val="1F4E79" w:themeColor="accent1" w:themeShade="80"/>
              </w:rPr>
              <w:t>Freitag</w:t>
            </w:r>
          </w:p>
        </w:tc>
      </w:tr>
      <w:tr w:rsidRPr="00DB3CFB" w:rsidR="00DB3CFB" w:rsidTr="008B54AD" w14:paraId="6E6C6AF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rsidRPr="00DB3CFB" w:rsidR="00013360" w:rsidP="004E7C7E" w:rsidRDefault="00013360" w14:paraId="1099C8D0" w14:textId="0F97A722">
            <w:pPr>
              <w:rPr>
                <w:rFonts w:ascii="Arial" w:hAnsi="Arial" w:cs="Arial"/>
                <w:b w:val="0"/>
                <w:bCs w:val="0"/>
                <w:color w:val="1F4E79" w:themeColor="accent1" w:themeShade="80"/>
              </w:rPr>
            </w:pPr>
            <w:r w:rsidRPr="00DB3CFB">
              <w:rPr>
                <w:rFonts w:ascii="Arial" w:hAnsi="Arial" w:cs="Arial"/>
                <w:b w:val="0"/>
                <w:bCs w:val="0"/>
                <w:color w:val="1F4E79" w:themeColor="accent1" w:themeShade="80"/>
              </w:rPr>
              <w:t>Beginn neuer Projekte</w:t>
            </w:r>
          </w:p>
        </w:tc>
        <w:tc>
          <w:tcPr>
            <w:tcW w:w="1812" w:type="dxa"/>
          </w:tcPr>
          <w:p w:rsidRPr="00DB3CFB" w:rsidR="00013360" w:rsidP="004E7C7E" w:rsidRDefault="00B86388" w14:paraId="76B98264" w14:textId="7768A347">
            <w:pPr>
              <w:cnfStyle w:val="000000100000" w:firstRow="0" w:lastRow="0" w:firstColumn="0" w:lastColumn="0" w:oddVBand="0" w:evenVBand="0" w:oddHBand="1" w:evenHBand="0" w:firstRowFirstColumn="0" w:firstRowLastColumn="0" w:lastRowFirstColumn="0" w:lastRowLastColumn="0"/>
              <w:rPr>
                <w:rFonts w:ascii="Arial" w:hAnsi="Arial" w:cs="Arial"/>
                <w:color w:val="1F4E79" w:themeColor="accent1" w:themeShade="80"/>
              </w:rPr>
            </w:pPr>
            <w:r w:rsidRPr="00DB3CFB">
              <w:rPr>
                <w:rFonts w:ascii="Arial" w:hAnsi="Arial" w:cs="Arial"/>
                <w:color w:val="1F4E79" w:themeColor="accent1" w:themeShade="80"/>
              </w:rPr>
              <w:t>Sprachförderung,</w:t>
            </w:r>
            <w:r w:rsidRPr="00DB3CFB">
              <w:rPr>
                <w:rFonts w:ascii="Arial" w:hAnsi="Arial" w:cs="Arial"/>
                <w:b/>
                <w:bCs/>
                <w:color w:val="1F4E79" w:themeColor="accent1" w:themeShade="80"/>
              </w:rPr>
              <w:t xml:space="preserve"> </w:t>
            </w:r>
            <w:r w:rsidRPr="00DB3CFB">
              <w:rPr>
                <w:rFonts w:ascii="Arial" w:hAnsi="Arial" w:cs="Arial"/>
                <w:color w:val="1F4E79" w:themeColor="accent1" w:themeShade="80"/>
              </w:rPr>
              <w:t>Instrumente-Morgenkreis</w:t>
            </w:r>
          </w:p>
        </w:tc>
        <w:tc>
          <w:tcPr>
            <w:tcW w:w="1812" w:type="dxa"/>
          </w:tcPr>
          <w:p w:rsidRPr="00DB3CFB" w:rsidR="00B86388" w:rsidP="004E7C7E" w:rsidRDefault="00B86388" w14:paraId="45CC2453" w14:textId="7219289C">
            <w:pPr>
              <w:cnfStyle w:val="000000100000" w:firstRow="0" w:lastRow="0" w:firstColumn="0" w:lastColumn="0" w:oddVBand="0" w:evenVBand="0" w:oddHBand="1" w:evenHBand="0" w:firstRowFirstColumn="0" w:firstRowLastColumn="0" w:lastRowFirstColumn="0" w:lastRowLastColumn="0"/>
              <w:rPr>
                <w:rFonts w:ascii="Arial" w:hAnsi="Arial" w:cs="Arial"/>
                <w:color w:val="1F4E79" w:themeColor="accent1" w:themeShade="80"/>
              </w:rPr>
            </w:pPr>
            <w:r w:rsidRPr="00DB3CFB">
              <w:rPr>
                <w:rFonts w:ascii="Arial" w:hAnsi="Arial" w:cs="Arial"/>
                <w:color w:val="1F4E79" w:themeColor="accent1" w:themeShade="80"/>
              </w:rPr>
              <w:t>Umgewöhnungs-Besuchstag</w:t>
            </w:r>
          </w:p>
        </w:tc>
        <w:tc>
          <w:tcPr>
            <w:tcW w:w="1813" w:type="dxa"/>
          </w:tcPr>
          <w:p w:rsidRPr="00DB3CFB" w:rsidR="00013360" w:rsidP="004E7C7E" w:rsidRDefault="00B86388" w14:paraId="439A5081" w14:textId="1C945951">
            <w:pPr>
              <w:cnfStyle w:val="000000100000" w:firstRow="0" w:lastRow="0" w:firstColumn="0" w:lastColumn="0" w:oddVBand="0" w:evenVBand="0" w:oddHBand="1" w:evenHBand="0" w:firstRowFirstColumn="0" w:firstRowLastColumn="0" w:lastRowFirstColumn="0" w:lastRowLastColumn="0"/>
              <w:rPr>
                <w:rFonts w:ascii="Arial" w:hAnsi="Arial" w:cs="Arial"/>
                <w:color w:val="1F4E79" w:themeColor="accent1" w:themeShade="80"/>
              </w:rPr>
            </w:pPr>
            <w:r w:rsidRPr="00DB3CFB">
              <w:rPr>
                <w:rFonts w:ascii="Arial" w:hAnsi="Arial" w:cs="Arial"/>
                <w:color w:val="1F4E79" w:themeColor="accent1" w:themeShade="80"/>
              </w:rPr>
              <w:t>Kinderyoga</w:t>
            </w:r>
          </w:p>
        </w:tc>
        <w:tc>
          <w:tcPr>
            <w:tcW w:w="1813" w:type="dxa"/>
          </w:tcPr>
          <w:p w:rsidRPr="00DB3CFB" w:rsidR="00013360" w:rsidP="004E7C7E" w:rsidRDefault="00013360" w14:paraId="120F423A" w14:textId="6B2945F8">
            <w:pPr>
              <w:cnfStyle w:val="000000100000" w:firstRow="0" w:lastRow="0" w:firstColumn="0" w:lastColumn="0" w:oddVBand="0" w:evenVBand="0" w:oddHBand="1" w:evenHBand="0" w:firstRowFirstColumn="0" w:firstRowLastColumn="0" w:lastRowFirstColumn="0" w:lastRowLastColumn="0"/>
              <w:rPr>
                <w:rFonts w:ascii="Arial" w:hAnsi="Arial" w:cs="Arial"/>
                <w:color w:val="1F4E79" w:themeColor="accent1" w:themeShade="80"/>
              </w:rPr>
            </w:pPr>
            <w:r w:rsidRPr="00DB3CFB">
              <w:rPr>
                <w:rFonts w:ascii="Arial" w:hAnsi="Arial" w:cs="Arial"/>
                <w:color w:val="1F4E79" w:themeColor="accent1" w:themeShade="80"/>
              </w:rPr>
              <w:t>Spielzeugtag, gemeinsames Frühstück auf Wunsch</w:t>
            </w:r>
          </w:p>
        </w:tc>
      </w:tr>
    </w:tbl>
    <w:p w:rsidRPr="00DB3CFB" w:rsidR="006C4D38" w:rsidP="004E7C7E" w:rsidRDefault="006C4D38" w14:paraId="7F1C27DE" w14:textId="77777777">
      <w:pPr>
        <w:spacing w:after="0"/>
        <w:rPr>
          <w:rFonts w:ascii="Arial" w:hAnsi="Arial" w:cs="Arial"/>
          <w:color w:val="1F4E79" w:themeColor="accent1" w:themeShade="80"/>
        </w:rPr>
      </w:pPr>
    </w:p>
    <w:p w:rsidRPr="00DB3CFB" w:rsidR="00013360" w:rsidP="004E7C7E" w:rsidRDefault="00013360" w14:paraId="3E12AA37" w14:textId="77777777">
      <w:pPr>
        <w:spacing w:after="0"/>
        <w:rPr>
          <w:rFonts w:ascii="Arial" w:hAnsi="Arial" w:cs="Arial"/>
          <w:color w:val="1F4E79" w:themeColor="accent1" w:themeShade="80"/>
        </w:rPr>
      </w:pPr>
    </w:p>
    <w:p w:rsidRPr="00DB3CFB" w:rsidR="006F18B2" w:rsidP="004E7C7E" w:rsidRDefault="006F18B2" w14:paraId="77487DA8" w14:textId="77777777">
      <w:pPr>
        <w:spacing w:after="0"/>
        <w:rPr>
          <w:rFonts w:ascii="Arial" w:hAnsi="Arial" w:cs="Arial"/>
          <w:color w:val="1F4E79" w:themeColor="accent1" w:themeShade="80"/>
        </w:rPr>
      </w:pPr>
    </w:p>
    <w:p w:rsidRPr="00DB3CFB" w:rsidR="006F18B2" w:rsidP="004E7C7E" w:rsidRDefault="006F18B2" w14:paraId="0F5CEA00" w14:textId="77777777">
      <w:pPr>
        <w:spacing w:after="0"/>
        <w:rPr>
          <w:rFonts w:ascii="Arial" w:hAnsi="Arial" w:cs="Arial"/>
          <w:color w:val="1F4E79" w:themeColor="accent1" w:themeShade="80"/>
        </w:rPr>
      </w:pPr>
    </w:p>
    <w:p w:rsidRPr="00DB3CFB" w:rsidR="00013360" w:rsidP="004E7C7E" w:rsidRDefault="006F18B2" w14:paraId="6EF5CD1D" w14:textId="209E7621">
      <w:pPr>
        <w:spacing w:after="0"/>
        <w:rPr>
          <w:rFonts w:ascii="Arial" w:hAnsi="Arial" w:cs="Arial"/>
          <w:b/>
          <w:bCs/>
          <w:color w:val="1F4E79" w:themeColor="accent1" w:themeShade="80"/>
          <w:sz w:val="36"/>
          <w:szCs w:val="36"/>
        </w:rPr>
      </w:pPr>
      <w:r w:rsidRPr="00DB3CFB">
        <w:rPr>
          <w:rFonts w:ascii="Arial" w:hAnsi="Arial" w:cs="Arial"/>
          <w:b/>
          <w:bCs/>
          <w:color w:val="1F4E79" w:themeColor="accent1" w:themeShade="80"/>
          <w:sz w:val="36"/>
          <w:szCs w:val="36"/>
        </w:rPr>
        <w:t>Tagesablauf Kita Molli</w:t>
      </w:r>
    </w:p>
    <w:p w:rsidRPr="00DB3CFB" w:rsidR="006F18B2" w:rsidP="004E7C7E" w:rsidRDefault="006F18B2" w14:paraId="0EE1880F" w14:textId="77777777">
      <w:pPr>
        <w:spacing w:after="0"/>
        <w:rPr>
          <w:rFonts w:ascii="Arial" w:hAnsi="Arial" w:cs="Arial"/>
          <w:color w:val="1F4E79" w:themeColor="accent1" w:themeShade="80"/>
          <w:sz w:val="36"/>
          <w:szCs w:val="36"/>
        </w:rPr>
      </w:pPr>
    </w:p>
    <w:tbl>
      <w:tblPr>
        <w:tblStyle w:val="Gitternetztabelle2Akzent1"/>
        <w:tblW w:w="0" w:type="auto"/>
        <w:tblLook w:val="0480" w:firstRow="0" w:lastRow="0" w:firstColumn="1" w:lastColumn="0" w:noHBand="0" w:noVBand="1"/>
      </w:tblPr>
      <w:tblGrid>
        <w:gridCol w:w="2547"/>
        <w:gridCol w:w="6515"/>
      </w:tblGrid>
      <w:tr w:rsidRPr="00DB3CFB" w:rsidR="00DB3CFB" w:rsidTr="007F7C69" w14:paraId="241879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Pr="00DB3CFB" w:rsidR="006F18B2" w:rsidP="004E7C7E" w:rsidRDefault="007B38F9" w14:paraId="34DBB588" w14:textId="2A5D2523">
            <w:pPr>
              <w:rPr>
                <w:rFonts w:ascii="Arial" w:hAnsi="Arial" w:cs="Arial"/>
                <w:color w:val="1F4E79" w:themeColor="accent1" w:themeShade="80"/>
              </w:rPr>
            </w:pPr>
            <w:r w:rsidRPr="00DB3CFB">
              <w:rPr>
                <w:rFonts w:ascii="Arial" w:hAnsi="Arial" w:cs="Arial"/>
                <w:color w:val="1F4E79" w:themeColor="accent1" w:themeShade="80"/>
              </w:rPr>
              <w:t>7:00</w:t>
            </w:r>
            <w:r w:rsidRPr="00DB3CFB" w:rsidR="00C83122">
              <w:rPr>
                <w:rFonts w:ascii="Arial" w:hAnsi="Arial" w:cs="Arial"/>
                <w:color w:val="1F4E79" w:themeColor="accent1" w:themeShade="80"/>
              </w:rPr>
              <w:t xml:space="preserve"> Uhr </w:t>
            </w:r>
            <w:r w:rsidRPr="00DB3CFB">
              <w:rPr>
                <w:rFonts w:ascii="Arial" w:hAnsi="Arial" w:cs="Arial"/>
                <w:color w:val="1F4E79" w:themeColor="accent1" w:themeShade="80"/>
              </w:rPr>
              <w:t>-</w:t>
            </w:r>
            <w:r w:rsidRPr="00DB3CFB" w:rsidR="00C83122">
              <w:rPr>
                <w:rFonts w:ascii="Arial" w:hAnsi="Arial" w:cs="Arial"/>
                <w:color w:val="1F4E79" w:themeColor="accent1" w:themeShade="80"/>
              </w:rPr>
              <w:t xml:space="preserve"> </w:t>
            </w:r>
            <w:r w:rsidRPr="00DB3CFB" w:rsidR="00B86388">
              <w:rPr>
                <w:rFonts w:ascii="Arial" w:hAnsi="Arial" w:cs="Arial"/>
                <w:color w:val="1F4E79" w:themeColor="accent1" w:themeShade="80"/>
              </w:rPr>
              <w:t>9</w:t>
            </w:r>
            <w:r w:rsidRPr="00DB3CFB">
              <w:rPr>
                <w:rFonts w:ascii="Arial" w:hAnsi="Arial" w:cs="Arial"/>
                <w:color w:val="1F4E79" w:themeColor="accent1" w:themeShade="80"/>
              </w:rPr>
              <w:t>:00 Uhr</w:t>
            </w:r>
          </w:p>
        </w:tc>
        <w:tc>
          <w:tcPr>
            <w:tcW w:w="6515" w:type="dxa"/>
          </w:tcPr>
          <w:p w:rsidRPr="00DB3CFB" w:rsidR="006F18B2" w:rsidP="004E7C7E" w:rsidRDefault="007B38F9" w14:paraId="6BCFF5E0" w14:textId="3EEC18C7">
            <w:pPr>
              <w:cnfStyle w:val="000000100000" w:firstRow="0" w:lastRow="0" w:firstColumn="0" w:lastColumn="0" w:oddVBand="0" w:evenVBand="0" w:oddHBand="1" w:evenHBand="0" w:firstRowFirstColumn="0" w:firstRowLastColumn="0" w:lastRowFirstColumn="0" w:lastRowLastColumn="0"/>
              <w:rPr>
                <w:rFonts w:ascii="Arial" w:hAnsi="Arial" w:cs="Arial"/>
                <w:color w:val="1F4E79" w:themeColor="accent1" w:themeShade="80"/>
              </w:rPr>
            </w:pPr>
            <w:r w:rsidRPr="00DB3CFB">
              <w:rPr>
                <w:rFonts w:ascii="Arial" w:hAnsi="Arial" w:cs="Arial"/>
                <w:color w:val="1F4E79" w:themeColor="accent1" w:themeShade="80"/>
              </w:rPr>
              <w:t>Frühdienst</w:t>
            </w:r>
            <w:r w:rsidRPr="00DB3CFB" w:rsidR="00B86388">
              <w:rPr>
                <w:rFonts w:ascii="Arial" w:hAnsi="Arial" w:cs="Arial"/>
                <w:color w:val="1F4E79" w:themeColor="accent1" w:themeShade="80"/>
              </w:rPr>
              <w:t>/ Freispiel</w:t>
            </w:r>
          </w:p>
        </w:tc>
      </w:tr>
      <w:tr w:rsidRPr="00DB3CFB" w:rsidR="00DB3CFB" w:rsidTr="007F7C69" w14:paraId="1DDD7EA9" w14:textId="77777777">
        <w:tc>
          <w:tcPr>
            <w:cnfStyle w:val="001000000000" w:firstRow="0" w:lastRow="0" w:firstColumn="1" w:lastColumn="0" w:oddVBand="0" w:evenVBand="0" w:oddHBand="0" w:evenHBand="0" w:firstRowFirstColumn="0" w:firstRowLastColumn="0" w:lastRowFirstColumn="0" w:lastRowLastColumn="0"/>
            <w:tcW w:w="2547" w:type="dxa"/>
          </w:tcPr>
          <w:p w:rsidRPr="00DB3CFB" w:rsidR="006F18B2" w:rsidP="004E7C7E" w:rsidRDefault="006F18B2" w14:paraId="59FBF4B5" w14:textId="77777777">
            <w:pPr>
              <w:rPr>
                <w:rFonts w:ascii="Arial" w:hAnsi="Arial" w:cs="Arial"/>
                <w:color w:val="1F4E79" w:themeColor="accent1" w:themeShade="80"/>
              </w:rPr>
            </w:pPr>
          </w:p>
        </w:tc>
        <w:tc>
          <w:tcPr>
            <w:tcW w:w="6515" w:type="dxa"/>
          </w:tcPr>
          <w:p w:rsidRPr="00DB3CFB" w:rsidR="006F18B2" w:rsidP="004E7C7E" w:rsidRDefault="006F18B2" w14:paraId="31E79F78" w14:textId="77777777">
            <w:pPr>
              <w:cnfStyle w:val="000000000000" w:firstRow="0" w:lastRow="0" w:firstColumn="0" w:lastColumn="0" w:oddVBand="0" w:evenVBand="0" w:oddHBand="0" w:evenHBand="0" w:firstRowFirstColumn="0" w:firstRowLastColumn="0" w:lastRowFirstColumn="0" w:lastRowLastColumn="0"/>
              <w:rPr>
                <w:rFonts w:ascii="Arial" w:hAnsi="Arial" w:cs="Arial"/>
                <w:color w:val="1F4E79" w:themeColor="accent1" w:themeShade="80"/>
              </w:rPr>
            </w:pPr>
          </w:p>
        </w:tc>
      </w:tr>
      <w:tr w:rsidRPr="00DB3CFB" w:rsidR="00DB3CFB" w:rsidTr="007F7C69" w14:paraId="7389280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Pr="00DB3CFB" w:rsidR="006F18B2" w:rsidP="004E7C7E" w:rsidRDefault="00B86388" w14:paraId="5550D87C" w14:textId="04C74F50">
            <w:pPr>
              <w:rPr>
                <w:rFonts w:ascii="Arial" w:hAnsi="Arial" w:cs="Arial"/>
                <w:color w:val="1F4E79" w:themeColor="accent1" w:themeShade="80"/>
              </w:rPr>
            </w:pPr>
            <w:r w:rsidRPr="00DB3CFB">
              <w:rPr>
                <w:rFonts w:ascii="Arial" w:hAnsi="Arial" w:cs="Arial"/>
                <w:color w:val="1F4E79" w:themeColor="accent1" w:themeShade="80"/>
              </w:rPr>
              <w:t>9</w:t>
            </w:r>
            <w:r w:rsidRPr="00DB3CFB" w:rsidR="007B38F9">
              <w:rPr>
                <w:rFonts w:ascii="Arial" w:hAnsi="Arial" w:cs="Arial"/>
                <w:color w:val="1F4E79" w:themeColor="accent1" w:themeShade="80"/>
              </w:rPr>
              <w:t>:00</w:t>
            </w:r>
            <w:r w:rsidRPr="00DB3CFB" w:rsidR="00C83122">
              <w:rPr>
                <w:rFonts w:ascii="Arial" w:hAnsi="Arial" w:cs="Arial"/>
                <w:color w:val="1F4E79" w:themeColor="accent1" w:themeShade="80"/>
              </w:rPr>
              <w:t xml:space="preserve"> Uhr </w:t>
            </w:r>
            <w:r w:rsidRPr="00DB3CFB">
              <w:rPr>
                <w:rFonts w:ascii="Arial" w:hAnsi="Arial" w:cs="Arial"/>
                <w:color w:val="1F4E79" w:themeColor="accent1" w:themeShade="80"/>
              </w:rPr>
              <w:t>–</w:t>
            </w:r>
            <w:r w:rsidRPr="00DB3CFB" w:rsidR="00C83122">
              <w:rPr>
                <w:rFonts w:ascii="Arial" w:hAnsi="Arial" w:cs="Arial"/>
                <w:color w:val="1F4E79" w:themeColor="accent1" w:themeShade="80"/>
              </w:rPr>
              <w:t xml:space="preserve"> </w:t>
            </w:r>
            <w:r w:rsidRPr="00DB3CFB">
              <w:rPr>
                <w:rFonts w:ascii="Arial" w:hAnsi="Arial" w:cs="Arial"/>
                <w:color w:val="1F4E79" w:themeColor="accent1" w:themeShade="80"/>
              </w:rPr>
              <w:t>09:3</w:t>
            </w:r>
            <w:r w:rsidRPr="00DB3CFB" w:rsidR="007B38F9">
              <w:rPr>
                <w:rFonts w:ascii="Arial" w:hAnsi="Arial" w:cs="Arial"/>
                <w:color w:val="1F4E79" w:themeColor="accent1" w:themeShade="80"/>
              </w:rPr>
              <w:t>0 Uhr</w:t>
            </w:r>
          </w:p>
        </w:tc>
        <w:tc>
          <w:tcPr>
            <w:tcW w:w="6515" w:type="dxa"/>
          </w:tcPr>
          <w:p w:rsidRPr="00DB3CFB" w:rsidR="006F18B2" w:rsidP="004E7C7E" w:rsidRDefault="00B86388" w14:paraId="198DE4A4" w14:textId="74CA7910">
            <w:pPr>
              <w:cnfStyle w:val="000000100000" w:firstRow="0" w:lastRow="0" w:firstColumn="0" w:lastColumn="0" w:oddVBand="0" w:evenVBand="0" w:oddHBand="1" w:evenHBand="0" w:firstRowFirstColumn="0" w:firstRowLastColumn="0" w:lastRowFirstColumn="0" w:lastRowLastColumn="0"/>
              <w:rPr>
                <w:rFonts w:ascii="Arial" w:hAnsi="Arial" w:cs="Arial"/>
                <w:color w:val="1F4E79" w:themeColor="accent1" w:themeShade="80"/>
              </w:rPr>
            </w:pPr>
            <w:r w:rsidRPr="00DB3CFB">
              <w:rPr>
                <w:rFonts w:ascii="Arial" w:hAnsi="Arial" w:cs="Arial"/>
                <w:color w:val="1F4E79" w:themeColor="accent1" w:themeShade="80"/>
              </w:rPr>
              <w:t>Frühstück</w:t>
            </w:r>
          </w:p>
        </w:tc>
      </w:tr>
      <w:tr w:rsidRPr="00DB3CFB" w:rsidR="00DB3CFB" w:rsidTr="007F7C69" w14:paraId="641CC5E5" w14:textId="77777777">
        <w:tc>
          <w:tcPr>
            <w:cnfStyle w:val="001000000000" w:firstRow="0" w:lastRow="0" w:firstColumn="1" w:lastColumn="0" w:oddVBand="0" w:evenVBand="0" w:oddHBand="0" w:evenHBand="0" w:firstRowFirstColumn="0" w:firstRowLastColumn="0" w:lastRowFirstColumn="0" w:lastRowLastColumn="0"/>
            <w:tcW w:w="2547" w:type="dxa"/>
          </w:tcPr>
          <w:p w:rsidRPr="00DB3CFB" w:rsidR="006F18B2" w:rsidP="004E7C7E" w:rsidRDefault="006F18B2" w14:paraId="6FD10362" w14:textId="77777777">
            <w:pPr>
              <w:rPr>
                <w:rFonts w:ascii="Arial" w:hAnsi="Arial" w:cs="Arial"/>
                <w:color w:val="1F4E79" w:themeColor="accent1" w:themeShade="80"/>
              </w:rPr>
            </w:pPr>
          </w:p>
        </w:tc>
        <w:tc>
          <w:tcPr>
            <w:tcW w:w="6515" w:type="dxa"/>
          </w:tcPr>
          <w:p w:rsidRPr="00DB3CFB" w:rsidR="006F18B2" w:rsidP="004E7C7E" w:rsidRDefault="006F18B2" w14:paraId="407BB007" w14:textId="77777777">
            <w:pPr>
              <w:cnfStyle w:val="000000000000" w:firstRow="0" w:lastRow="0" w:firstColumn="0" w:lastColumn="0" w:oddVBand="0" w:evenVBand="0" w:oddHBand="0" w:evenHBand="0" w:firstRowFirstColumn="0" w:firstRowLastColumn="0" w:lastRowFirstColumn="0" w:lastRowLastColumn="0"/>
              <w:rPr>
                <w:rFonts w:ascii="Arial" w:hAnsi="Arial" w:cs="Arial"/>
                <w:color w:val="1F4E79" w:themeColor="accent1" w:themeShade="80"/>
              </w:rPr>
            </w:pPr>
          </w:p>
        </w:tc>
      </w:tr>
      <w:tr w:rsidRPr="00DB3CFB" w:rsidR="00DB3CFB" w:rsidTr="007F7C69" w14:paraId="476B0EE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Pr="00DB3CFB" w:rsidR="006F18B2" w:rsidP="004E7C7E" w:rsidRDefault="00B86388" w14:paraId="3EE0DBBA" w14:textId="13D7D508">
            <w:pPr>
              <w:rPr>
                <w:rFonts w:ascii="Arial" w:hAnsi="Arial" w:cs="Arial"/>
                <w:color w:val="1F4E79" w:themeColor="accent1" w:themeShade="80"/>
              </w:rPr>
            </w:pPr>
            <w:r w:rsidRPr="00DB3CFB">
              <w:rPr>
                <w:rFonts w:ascii="Arial" w:hAnsi="Arial" w:cs="Arial"/>
                <w:color w:val="1F4E79" w:themeColor="accent1" w:themeShade="80"/>
              </w:rPr>
              <w:t>09:30</w:t>
            </w:r>
            <w:r w:rsidRPr="00DB3CFB" w:rsidR="00C83122">
              <w:rPr>
                <w:rFonts w:ascii="Arial" w:hAnsi="Arial" w:cs="Arial"/>
                <w:color w:val="1F4E79" w:themeColor="accent1" w:themeShade="80"/>
              </w:rPr>
              <w:t xml:space="preserve"> Uhr </w:t>
            </w:r>
            <w:r w:rsidRPr="00DB3CFB">
              <w:rPr>
                <w:rFonts w:ascii="Arial" w:hAnsi="Arial" w:cs="Arial"/>
                <w:color w:val="1F4E79" w:themeColor="accent1" w:themeShade="80"/>
              </w:rPr>
              <w:t>–</w:t>
            </w:r>
            <w:r w:rsidRPr="00DB3CFB" w:rsidR="00C83122">
              <w:rPr>
                <w:rFonts w:ascii="Arial" w:hAnsi="Arial" w:cs="Arial"/>
                <w:color w:val="1F4E79" w:themeColor="accent1" w:themeShade="80"/>
              </w:rPr>
              <w:t xml:space="preserve"> </w:t>
            </w:r>
            <w:r w:rsidRPr="00DB3CFB">
              <w:rPr>
                <w:rFonts w:ascii="Arial" w:hAnsi="Arial" w:cs="Arial"/>
                <w:color w:val="1F4E79" w:themeColor="accent1" w:themeShade="80"/>
              </w:rPr>
              <w:t>10:00</w:t>
            </w:r>
            <w:r w:rsidRPr="00DB3CFB" w:rsidR="00C83122">
              <w:rPr>
                <w:rFonts w:ascii="Arial" w:hAnsi="Arial" w:cs="Arial"/>
                <w:color w:val="1F4E79" w:themeColor="accent1" w:themeShade="80"/>
              </w:rPr>
              <w:t xml:space="preserve"> Uhr</w:t>
            </w:r>
          </w:p>
        </w:tc>
        <w:tc>
          <w:tcPr>
            <w:tcW w:w="6515" w:type="dxa"/>
          </w:tcPr>
          <w:p w:rsidRPr="00DB3CFB" w:rsidR="006F18B2" w:rsidP="004E7C7E" w:rsidRDefault="00B86388" w14:paraId="535A39DF" w14:textId="035AFF19">
            <w:pPr>
              <w:cnfStyle w:val="000000100000" w:firstRow="0" w:lastRow="0" w:firstColumn="0" w:lastColumn="0" w:oddVBand="0" w:evenVBand="0" w:oddHBand="1" w:evenHBand="0" w:firstRowFirstColumn="0" w:firstRowLastColumn="0" w:lastRowFirstColumn="0" w:lastRowLastColumn="0"/>
              <w:rPr>
                <w:rFonts w:ascii="Arial" w:hAnsi="Arial" w:cs="Arial"/>
                <w:color w:val="1F4E79" w:themeColor="accent1" w:themeShade="80"/>
              </w:rPr>
            </w:pPr>
            <w:r w:rsidRPr="00DB3CFB">
              <w:rPr>
                <w:rFonts w:ascii="Arial" w:hAnsi="Arial" w:cs="Arial"/>
                <w:color w:val="1F4E79" w:themeColor="accent1" w:themeShade="80"/>
              </w:rPr>
              <w:t>Morgenkreis/ Zahnhygiene</w:t>
            </w:r>
          </w:p>
        </w:tc>
      </w:tr>
      <w:tr w:rsidRPr="00DB3CFB" w:rsidR="00DB3CFB" w:rsidTr="007F7C69" w14:paraId="13E875FD" w14:textId="77777777">
        <w:tc>
          <w:tcPr>
            <w:cnfStyle w:val="001000000000" w:firstRow="0" w:lastRow="0" w:firstColumn="1" w:lastColumn="0" w:oddVBand="0" w:evenVBand="0" w:oddHBand="0" w:evenHBand="0" w:firstRowFirstColumn="0" w:firstRowLastColumn="0" w:lastRowFirstColumn="0" w:lastRowLastColumn="0"/>
            <w:tcW w:w="2547" w:type="dxa"/>
          </w:tcPr>
          <w:p w:rsidRPr="00DB3CFB" w:rsidR="006F18B2" w:rsidP="004E7C7E" w:rsidRDefault="006F18B2" w14:paraId="7127AD86" w14:textId="77777777">
            <w:pPr>
              <w:rPr>
                <w:rFonts w:ascii="Arial" w:hAnsi="Arial" w:cs="Arial"/>
                <w:color w:val="1F4E79" w:themeColor="accent1" w:themeShade="80"/>
              </w:rPr>
            </w:pPr>
          </w:p>
        </w:tc>
        <w:tc>
          <w:tcPr>
            <w:tcW w:w="6515" w:type="dxa"/>
          </w:tcPr>
          <w:p w:rsidRPr="00DB3CFB" w:rsidR="006F18B2" w:rsidP="004E7C7E" w:rsidRDefault="006F18B2" w14:paraId="1A38E651" w14:textId="77777777">
            <w:pPr>
              <w:cnfStyle w:val="000000000000" w:firstRow="0" w:lastRow="0" w:firstColumn="0" w:lastColumn="0" w:oddVBand="0" w:evenVBand="0" w:oddHBand="0" w:evenHBand="0" w:firstRowFirstColumn="0" w:firstRowLastColumn="0" w:lastRowFirstColumn="0" w:lastRowLastColumn="0"/>
              <w:rPr>
                <w:rFonts w:ascii="Arial" w:hAnsi="Arial" w:cs="Arial"/>
                <w:color w:val="1F4E79" w:themeColor="accent1" w:themeShade="80"/>
              </w:rPr>
            </w:pPr>
          </w:p>
        </w:tc>
      </w:tr>
      <w:tr w:rsidRPr="00DB3CFB" w:rsidR="00DB3CFB" w:rsidTr="007F7C69" w14:paraId="36E81A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Pr="00DB3CFB" w:rsidR="006F18B2" w:rsidP="004E7C7E" w:rsidRDefault="00B86388" w14:paraId="5803261A" w14:textId="4116EB4B">
            <w:pPr>
              <w:rPr>
                <w:rFonts w:ascii="Arial" w:hAnsi="Arial" w:cs="Arial"/>
                <w:color w:val="1F4E79" w:themeColor="accent1" w:themeShade="80"/>
              </w:rPr>
            </w:pPr>
            <w:r w:rsidRPr="00DB3CFB">
              <w:rPr>
                <w:rFonts w:ascii="Arial" w:hAnsi="Arial" w:cs="Arial"/>
                <w:color w:val="1F4E79" w:themeColor="accent1" w:themeShade="80"/>
              </w:rPr>
              <w:t>10:00 Uhr – 11:15 Uhr</w:t>
            </w:r>
          </w:p>
        </w:tc>
        <w:tc>
          <w:tcPr>
            <w:tcW w:w="6515" w:type="dxa"/>
          </w:tcPr>
          <w:p w:rsidRPr="00DB3CFB" w:rsidR="006F18B2" w:rsidP="004E7C7E" w:rsidRDefault="00B86388" w14:paraId="0BD9A052" w14:textId="77D88326">
            <w:pPr>
              <w:cnfStyle w:val="000000100000" w:firstRow="0" w:lastRow="0" w:firstColumn="0" w:lastColumn="0" w:oddVBand="0" w:evenVBand="0" w:oddHBand="1" w:evenHBand="0" w:firstRowFirstColumn="0" w:firstRowLastColumn="0" w:lastRowFirstColumn="0" w:lastRowLastColumn="0"/>
              <w:rPr>
                <w:rFonts w:ascii="Arial" w:hAnsi="Arial" w:cs="Arial"/>
                <w:color w:val="1F4E79" w:themeColor="accent1" w:themeShade="80"/>
              </w:rPr>
            </w:pPr>
            <w:r w:rsidRPr="00DB3CFB">
              <w:rPr>
                <w:rFonts w:ascii="Arial" w:hAnsi="Arial" w:cs="Arial"/>
                <w:color w:val="1F4E79" w:themeColor="accent1" w:themeShade="80"/>
              </w:rPr>
              <w:t>Gartenzeit/ pädagogische Angebote</w:t>
            </w:r>
          </w:p>
        </w:tc>
      </w:tr>
      <w:tr w:rsidRPr="00DB3CFB" w:rsidR="00DB3CFB" w:rsidTr="007F7C69" w14:paraId="0DFEB606" w14:textId="77777777">
        <w:tc>
          <w:tcPr>
            <w:cnfStyle w:val="001000000000" w:firstRow="0" w:lastRow="0" w:firstColumn="1" w:lastColumn="0" w:oddVBand="0" w:evenVBand="0" w:oddHBand="0" w:evenHBand="0" w:firstRowFirstColumn="0" w:firstRowLastColumn="0" w:lastRowFirstColumn="0" w:lastRowLastColumn="0"/>
            <w:tcW w:w="2547" w:type="dxa"/>
          </w:tcPr>
          <w:p w:rsidRPr="00DB3CFB" w:rsidR="006F18B2" w:rsidP="004E7C7E" w:rsidRDefault="006F18B2" w14:paraId="0147706C" w14:textId="77777777">
            <w:pPr>
              <w:rPr>
                <w:rFonts w:ascii="Arial" w:hAnsi="Arial" w:cs="Arial"/>
                <w:color w:val="1F4E79" w:themeColor="accent1" w:themeShade="80"/>
              </w:rPr>
            </w:pPr>
          </w:p>
        </w:tc>
        <w:tc>
          <w:tcPr>
            <w:tcW w:w="6515" w:type="dxa"/>
          </w:tcPr>
          <w:p w:rsidRPr="00DB3CFB" w:rsidR="006F18B2" w:rsidP="004E7C7E" w:rsidRDefault="006F18B2" w14:paraId="2CB09988" w14:textId="77777777">
            <w:pPr>
              <w:cnfStyle w:val="000000000000" w:firstRow="0" w:lastRow="0" w:firstColumn="0" w:lastColumn="0" w:oddVBand="0" w:evenVBand="0" w:oddHBand="0" w:evenHBand="0" w:firstRowFirstColumn="0" w:firstRowLastColumn="0" w:lastRowFirstColumn="0" w:lastRowLastColumn="0"/>
              <w:rPr>
                <w:rFonts w:ascii="Arial" w:hAnsi="Arial" w:cs="Arial"/>
                <w:color w:val="1F4E79" w:themeColor="accent1" w:themeShade="80"/>
              </w:rPr>
            </w:pPr>
          </w:p>
        </w:tc>
      </w:tr>
      <w:tr w:rsidRPr="00DB3CFB" w:rsidR="00DB3CFB" w:rsidTr="007F7C69" w14:paraId="3F3FA4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Pr="00DB3CFB" w:rsidR="00C83122" w:rsidP="004E7C7E" w:rsidRDefault="00C83122" w14:paraId="7283FD92" w14:textId="4298B5AE">
            <w:pPr>
              <w:rPr>
                <w:rFonts w:ascii="Arial" w:hAnsi="Arial" w:cs="Arial"/>
                <w:color w:val="1F4E79" w:themeColor="accent1" w:themeShade="80"/>
              </w:rPr>
            </w:pPr>
            <w:r w:rsidRPr="00DB3CFB">
              <w:rPr>
                <w:rFonts w:ascii="Arial" w:hAnsi="Arial" w:cs="Arial"/>
                <w:color w:val="1F4E79" w:themeColor="accent1" w:themeShade="80"/>
              </w:rPr>
              <w:t>11:</w:t>
            </w:r>
            <w:r w:rsidRPr="00DB3CFB" w:rsidR="00B86388">
              <w:rPr>
                <w:rFonts w:ascii="Arial" w:hAnsi="Arial" w:cs="Arial"/>
                <w:color w:val="1F4E79" w:themeColor="accent1" w:themeShade="80"/>
              </w:rPr>
              <w:t>15</w:t>
            </w:r>
            <w:r w:rsidRPr="00DB3CFB">
              <w:rPr>
                <w:rFonts w:ascii="Arial" w:hAnsi="Arial" w:cs="Arial"/>
                <w:color w:val="1F4E79" w:themeColor="accent1" w:themeShade="80"/>
              </w:rPr>
              <w:t xml:space="preserve"> Uhr – 1</w:t>
            </w:r>
            <w:r w:rsidRPr="00DB3CFB" w:rsidR="00B86388">
              <w:rPr>
                <w:rFonts w:ascii="Arial" w:hAnsi="Arial" w:cs="Arial"/>
                <w:color w:val="1F4E79" w:themeColor="accent1" w:themeShade="80"/>
              </w:rPr>
              <w:t>1:30</w:t>
            </w:r>
            <w:r w:rsidRPr="00DB3CFB">
              <w:rPr>
                <w:rFonts w:ascii="Arial" w:hAnsi="Arial" w:cs="Arial"/>
                <w:color w:val="1F4E79" w:themeColor="accent1" w:themeShade="80"/>
              </w:rPr>
              <w:t xml:space="preserve"> Uhr </w:t>
            </w:r>
          </w:p>
        </w:tc>
        <w:tc>
          <w:tcPr>
            <w:tcW w:w="6515" w:type="dxa"/>
          </w:tcPr>
          <w:p w:rsidRPr="00DB3CFB" w:rsidR="00C83122" w:rsidP="004E7C7E" w:rsidRDefault="00600A5F" w14:paraId="4CA3B410" w14:textId="02578284">
            <w:pPr>
              <w:cnfStyle w:val="000000100000" w:firstRow="0" w:lastRow="0" w:firstColumn="0" w:lastColumn="0" w:oddVBand="0" w:evenVBand="0" w:oddHBand="1" w:evenHBand="0" w:firstRowFirstColumn="0" w:firstRowLastColumn="0" w:lastRowFirstColumn="0" w:lastRowLastColumn="0"/>
              <w:rPr>
                <w:rFonts w:ascii="Arial" w:hAnsi="Arial" w:cs="Arial"/>
                <w:color w:val="1F4E79" w:themeColor="accent1" w:themeShade="80"/>
              </w:rPr>
            </w:pPr>
            <w:r>
              <w:rPr>
                <w:rFonts w:ascii="Arial" w:hAnsi="Arial" w:cs="Arial"/>
                <w:color w:val="1F4E79" w:themeColor="accent1" w:themeShade="80"/>
              </w:rPr>
              <w:t>Übergang -</w:t>
            </w:r>
            <w:r w:rsidRPr="00DB3CFB" w:rsidR="00B71216">
              <w:rPr>
                <w:rFonts w:ascii="Arial" w:hAnsi="Arial" w:cs="Arial"/>
                <w:color w:val="1F4E79" w:themeColor="accent1" w:themeShade="80"/>
              </w:rPr>
              <w:t xml:space="preserve"> R</w:t>
            </w:r>
            <w:r>
              <w:rPr>
                <w:rFonts w:ascii="Arial" w:hAnsi="Arial" w:cs="Arial"/>
                <w:color w:val="1F4E79" w:themeColor="accent1" w:themeShade="80"/>
              </w:rPr>
              <w:t>e</w:t>
            </w:r>
            <w:r w:rsidRPr="00DB3CFB" w:rsidR="00B71216">
              <w:rPr>
                <w:rFonts w:ascii="Arial" w:hAnsi="Arial" w:cs="Arial"/>
                <w:color w:val="1F4E79" w:themeColor="accent1" w:themeShade="80"/>
              </w:rPr>
              <w:t>ingehen</w:t>
            </w:r>
          </w:p>
        </w:tc>
      </w:tr>
      <w:tr w:rsidRPr="00DB3CFB" w:rsidR="00DB3CFB" w:rsidTr="007F7C69" w14:paraId="778EF53E" w14:textId="77777777">
        <w:tc>
          <w:tcPr>
            <w:cnfStyle w:val="001000000000" w:firstRow="0" w:lastRow="0" w:firstColumn="1" w:lastColumn="0" w:oddVBand="0" w:evenVBand="0" w:oddHBand="0" w:evenHBand="0" w:firstRowFirstColumn="0" w:firstRowLastColumn="0" w:lastRowFirstColumn="0" w:lastRowLastColumn="0"/>
            <w:tcW w:w="2547" w:type="dxa"/>
          </w:tcPr>
          <w:p w:rsidRPr="00DB3CFB" w:rsidR="00C83122" w:rsidP="004E7C7E" w:rsidRDefault="00C83122" w14:paraId="7AB26336" w14:textId="77777777">
            <w:pPr>
              <w:rPr>
                <w:rFonts w:ascii="Arial" w:hAnsi="Arial" w:cs="Arial"/>
                <w:color w:val="1F4E79" w:themeColor="accent1" w:themeShade="80"/>
              </w:rPr>
            </w:pPr>
          </w:p>
        </w:tc>
        <w:tc>
          <w:tcPr>
            <w:tcW w:w="6515" w:type="dxa"/>
          </w:tcPr>
          <w:p w:rsidRPr="00DB3CFB" w:rsidR="00C83122" w:rsidP="004E7C7E" w:rsidRDefault="00C83122" w14:paraId="28950288" w14:textId="77777777">
            <w:pPr>
              <w:cnfStyle w:val="000000000000" w:firstRow="0" w:lastRow="0" w:firstColumn="0" w:lastColumn="0" w:oddVBand="0" w:evenVBand="0" w:oddHBand="0" w:evenHBand="0" w:firstRowFirstColumn="0" w:firstRowLastColumn="0" w:lastRowFirstColumn="0" w:lastRowLastColumn="0"/>
              <w:rPr>
                <w:rFonts w:ascii="Arial" w:hAnsi="Arial" w:cs="Arial"/>
                <w:color w:val="1F4E79" w:themeColor="accent1" w:themeShade="80"/>
              </w:rPr>
            </w:pPr>
          </w:p>
        </w:tc>
      </w:tr>
      <w:tr w:rsidRPr="00DB3CFB" w:rsidR="00DB3CFB" w:rsidTr="007F7C69" w14:paraId="7E48C0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Pr="00DB3CFB" w:rsidR="00C83122" w:rsidP="004E7C7E" w:rsidRDefault="00B71216" w14:paraId="21EB6BDA" w14:textId="0A77141B">
            <w:pPr>
              <w:rPr>
                <w:rFonts w:ascii="Arial" w:hAnsi="Arial" w:cs="Arial"/>
                <w:color w:val="1F4E79" w:themeColor="accent1" w:themeShade="80"/>
              </w:rPr>
            </w:pPr>
            <w:r w:rsidRPr="00DB3CFB">
              <w:rPr>
                <w:rFonts w:ascii="Arial" w:hAnsi="Arial" w:cs="Arial"/>
                <w:color w:val="1F4E79" w:themeColor="accent1" w:themeShade="80"/>
              </w:rPr>
              <w:t xml:space="preserve">11:30 Uhr – 12:15 Uhr </w:t>
            </w:r>
          </w:p>
        </w:tc>
        <w:tc>
          <w:tcPr>
            <w:tcW w:w="6515" w:type="dxa"/>
          </w:tcPr>
          <w:p w:rsidRPr="00DB3CFB" w:rsidR="00C83122" w:rsidP="004E7C7E" w:rsidRDefault="00B71216" w14:paraId="5F9550C7" w14:textId="1EB89349">
            <w:pPr>
              <w:cnfStyle w:val="000000100000" w:firstRow="0" w:lastRow="0" w:firstColumn="0" w:lastColumn="0" w:oddVBand="0" w:evenVBand="0" w:oddHBand="1" w:evenHBand="0" w:firstRowFirstColumn="0" w:firstRowLastColumn="0" w:lastRowFirstColumn="0" w:lastRowLastColumn="0"/>
              <w:rPr>
                <w:rFonts w:ascii="Arial" w:hAnsi="Arial" w:cs="Arial"/>
                <w:color w:val="1F4E79" w:themeColor="accent1" w:themeShade="80"/>
              </w:rPr>
            </w:pPr>
            <w:r w:rsidRPr="00DB3CFB">
              <w:rPr>
                <w:rFonts w:ascii="Arial" w:hAnsi="Arial" w:cs="Arial"/>
                <w:color w:val="1F4E79" w:themeColor="accent1" w:themeShade="80"/>
              </w:rPr>
              <w:t>Mittagessen</w:t>
            </w:r>
          </w:p>
        </w:tc>
      </w:tr>
      <w:tr w:rsidRPr="00DB3CFB" w:rsidR="00DB3CFB" w:rsidTr="007F7C69" w14:paraId="3233F1F4" w14:textId="77777777">
        <w:tc>
          <w:tcPr>
            <w:cnfStyle w:val="001000000000" w:firstRow="0" w:lastRow="0" w:firstColumn="1" w:lastColumn="0" w:oddVBand="0" w:evenVBand="0" w:oddHBand="0" w:evenHBand="0" w:firstRowFirstColumn="0" w:firstRowLastColumn="0" w:lastRowFirstColumn="0" w:lastRowLastColumn="0"/>
            <w:tcW w:w="2547" w:type="dxa"/>
          </w:tcPr>
          <w:p w:rsidRPr="00DB3CFB" w:rsidR="00C83122" w:rsidP="004E7C7E" w:rsidRDefault="00C83122" w14:paraId="68F860DC" w14:textId="77777777">
            <w:pPr>
              <w:rPr>
                <w:rFonts w:ascii="Arial" w:hAnsi="Arial" w:cs="Arial"/>
                <w:color w:val="1F4E79" w:themeColor="accent1" w:themeShade="80"/>
              </w:rPr>
            </w:pPr>
          </w:p>
        </w:tc>
        <w:tc>
          <w:tcPr>
            <w:tcW w:w="6515" w:type="dxa"/>
          </w:tcPr>
          <w:p w:rsidRPr="00DB3CFB" w:rsidR="00C83122" w:rsidP="004E7C7E" w:rsidRDefault="00C83122" w14:paraId="1BA8B4FC" w14:textId="77777777">
            <w:pPr>
              <w:cnfStyle w:val="000000000000" w:firstRow="0" w:lastRow="0" w:firstColumn="0" w:lastColumn="0" w:oddVBand="0" w:evenVBand="0" w:oddHBand="0" w:evenHBand="0" w:firstRowFirstColumn="0" w:firstRowLastColumn="0" w:lastRowFirstColumn="0" w:lastRowLastColumn="0"/>
              <w:rPr>
                <w:rFonts w:ascii="Arial" w:hAnsi="Arial" w:cs="Arial"/>
                <w:color w:val="1F4E79" w:themeColor="accent1" w:themeShade="80"/>
              </w:rPr>
            </w:pPr>
          </w:p>
        </w:tc>
      </w:tr>
      <w:tr w:rsidRPr="00DB3CFB" w:rsidR="00B71216" w:rsidTr="007F7C69" w14:paraId="23A4C9A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Pr="00DB3CFB" w:rsidR="00B71216" w:rsidP="004E7C7E" w:rsidRDefault="00B71216" w14:paraId="4A240ADF" w14:textId="61A54EA5">
            <w:pPr>
              <w:rPr>
                <w:rFonts w:ascii="Arial" w:hAnsi="Arial" w:cs="Arial"/>
                <w:color w:val="1F4E79" w:themeColor="accent1" w:themeShade="80"/>
              </w:rPr>
            </w:pPr>
            <w:r w:rsidRPr="00DB3CFB">
              <w:rPr>
                <w:rFonts w:ascii="Arial" w:hAnsi="Arial" w:cs="Arial"/>
                <w:color w:val="1F4E79" w:themeColor="accent1" w:themeShade="80"/>
              </w:rPr>
              <w:t>12:15 Uhr – 14:00 Uhr</w:t>
            </w:r>
          </w:p>
        </w:tc>
        <w:tc>
          <w:tcPr>
            <w:tcW w:w="6515" w:type="dxa"/>
          </w:tcPr>
          <w:p w:rsidRPr="00DB3CFB" w:rsidR="00B71216" w:rsidP="004E7C7E" w:rsidRDefault="00B71216" w14:paraId="63C1FA1B" w14:textId="29404D66">
            <w:pPr>
              <w:cnfStyle w:val="000000100000" w:firstRow="0" w:lastRow="0" w:firstColumn="0" w:lastColumn="0" w:oddVBand="0" w:evenVBand="0" w:oddHBand="1" w:evenHBand="0" w:firstRowFirstColumn="0" w:firstRowLastColumn="0" w:lastRowFirstColumn="0" w:lastRowLastColumn="0"/>
              <w:rPr>
                <w:rFonts w:ascii="Arial" w:hAnsi="Arial" w:cs="Arial"/>
                <w:color w:val="1F4E79" w:themeColor="accent1" w:themeShade="80"/>
              </w:rPr>
            </w:pPr>
            <w:r w:rsidRPr="00DB3CFB">
              <w:rPr>
                <w:rFonts w:ascii="Arial" w:hAnsi="Arial" w:cs="Arial"/>
                <w:color w:val="1F4E79" w:themeColor="accent1" w:themeShade="80"/>
              </w:rPr>
              <w:t>Mittagsschlaf/ Ruhephase</w:t>
            </w:r>
          </w:p>
        </w:tc>
      </w:tr>
      <w:tr w:rsidRPr="00DB3CFB" w:rsidR="00DB3CFB" w:rsidTr="007F7C69" w14:paraId="26C8F7CD" w14:textId="77777777">
        <w:tc>
          <w:tcPr>
            <w:cnfStyle w:val="001000000000" w:firstRow="0" w:lastRow="0" w:firstColumn="1" w:lastColumn="0" w:oddVBand="0" w:evenVBand="0" w:oddHBand="0" w:evenHBand="0" w:firstRowFirstColumn="0" w:firstRowLastColumn="0" w:lastRowFirstColumn="0" w:lastRowLastColumn="0"/>
            <w:tcW w:w="2547" w:type="dxa"/>
          </w:tcPr>
          <w:p w:rsidRPr="00DB3CFB" w:rsidR="00B71216" w:rsidP="004E7C7E" w:rsidRDefault="00B71216" w14:paraId="09AA9F60" w14:textId="77777777">
            <w:pPr>
              <w:rPr>
                <w:rFonts w:ascii="Arial" w:hAnsi="Arial" w:cs="Arial"/>
                <w:color w:val="1F4E79" w:themeColor="accent1" w:themeShade="80"/>
              </w:rPr>
            </w:pPr>
          </w:p>
        </w:tc>
        <w:tc>
          <w:tcPr>
            <w:tcW w:w="6515" w:type="dxa"/>
          </w:tcPr>
          <w:p w:rsidRPr="00DB3CFB" w:rsidR="00B71216" w:rsidP="004E7C7E" w:rsidRDefault="00B71216" w14:paraId="71B0CD82" w14:textId="77777777">
            <w:pPr>
              <w:cnfStyle w:val="000000000000" w:firstRow="0" w:lastRow="0" w:firstColumn="0" w:lastColumn="0" w:oddVBand="0" w:evenVBand="0" w:oddHBand="0" w:evenHBand="0" w:firstRowFirstColumn="0" w:firstRowLastColumn="0" w:lastRowFirstColumn="0" w:lastRowLastColumn="0"/>
              <w:rPr>
                <w:rFonts w:ascii="Arial" w:hAnsi="Arial" w:cs="Arial"/>
                <w:color w:val="1F4E79" w:themeColor="accent1" w:themeShade="80"/>
              </w:rPr>
            </w:pPr>
          </w:p>
        </w:tc>
      </w:tr>
      <w:tr w:rsidRPr="00DB3CFB" w:rsidR="00DB3CFB" w:rsidTr="007F7C69" w14:paraId="64D50A2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Pr="00DB3CFB" w:rsidR="00C83122" w:rsidP="004E7C7E" w:rsidRDefault="00C83122" w14:paraId="670C047C" w14:textId="30FF3B60">
            <w:pPr>
              <w:rPr>
                <w:rFonts w:ascii="Arial" w:hAnsi="Arial" w:cs="Arial"/>
                <w:color w:val="1F4E79" w:themeColor="accent1" w:themeShade="80"/>
              </w:rPr>
            </w:pPr>
            <w:r w:rsidRPr="00DB3CFB">
              <w:rPr>
                <w:rFonts w:ascii="Arial" w:hAnsi="Arial" w:cs="Arial"/>
                <w:color w:val="1F4E79" w:themeColor="accent1" w:themeShade="80"/>
              </w:rPr>
              <w:t>14:00 Uhr – 17:00 Uhr</w:t>
            </w:r>
          </w:p>
        </w:tc>
        <w:tc>
          <w:tcPr>
            <w:tcW w:w="6515" w:type="dxa"/>
          </w:tcPr>
          <w:p w:rsidRPr="00DB3CFB" w:rsidR="00C83122" w:rsidP="004E7C7E" w:rsidRDefault="00C83122" w14:paraId="5314ED00" w14:textId="24CC6FBE">
            <w:pPr>
              <w:cnfStyle w:val="000000100000" w:firstRow="0" w:lastRow="0" w:firstColumn="0" w:lastColumn="0" w:oddVBand="0" w:evenVBand="0" w:oddHBand="1" w:evenHBand="0" w:firstRowFirstColumn="0" w:firstRowLastColumn="0" w:lastRowFirstColumn="0" w:lastRowLastColumn="0"/>
              <w:rPr>
                <w:rFonts w:ascii="Arial" w:hAnsi="Arial" w:cs="Arial"/>
                <w:color w:val="1F4E79" w:themeColor="accent1" w:themeShade="80"/>
              </w:rPr>
            </w:pPr>
            <w:r w:rsidRPr="00DB3CFB">
              <w:rPr>
                <w:rFonts w:ascii="Arial" w:hAnsi="Arial" w:cs="Arial"/>
                <w:color w:val="1F4E79" w:themeColor="accent1" w:themeShade="80"/>
              </w:rPr>
              <w:t>Abholzeit, Angebote, Freispiel</w:t>
            </w:r>
          </w:p>
        </w:tc>
      </w:tr>
      <w:tr w:rsidRPr="00DB3CFB" w:rsidR="00DB3CFB" w:rsidTr="007F7C69" w14:paraId="310962A1" w14:textId="77777777">
        <w:tc>
          <w:tcPr>
            <w:cnfStyle w:val="001000000000" w:firstRow="0" w:lastRow="0" w:firstColumn="1" w:lastColumn="0" w:oddVBand="0" w:evenVBand="0" w:oddHBand="0" w:evenHBand="0" w:firstRowFirstColumn="0" w:firstRowLastColumn="0" w:lastRowFirstColumn="0" w:lastRowLastColumn="0"/>
            <w:tcW w:w="2547" w:type="dxa"/>
          </w:tcPr>
          <w:p w:rsidRPr="00DB3CFB" w:rsidR="00C83122" w:rsidP="004E7C7E" w:rsidRDefault="00C83122" w14:paraId="5875A799" w14:textId="77777777">
            <w:pPr>
              <w:rPr>
                <w:rFonts w:ascii="Arial" w:hAnsi="Arial" w:cs="Arial"/>
                <w:color w:val="1F4E79" w:themeColor="accent1" w:themeShade="80"/>
              </w:rPr>
            </w:pPr>
          </w:p>
        </w:tc>
        <w:tc>
          <w:tcPr>
            <w:tcW w:w="6515" w:type="dxa"/>
          </w:tcPr>
          <w:p w:rsidRPr="00DB3CFB" w:rsidR="00C83122" w:rsidP="004E7C7E" w:rsidRDefault="00C83122" w14:paraId="34AB7738" w14:textId="77777777">
            <w:pPr>
              <w:cnfStyle w:val="000000000000" w:firstRow="0" w:lastRow="0" w:firstColumn="0" w:lastColumn="0" w:oddVBand="0" w:evenVBand="0" w:oddHBand="0" w:evenHBand="0" w:firstRowFirstColumn="0" w:firstRowLastColumn="0" w:lastRowFirstColumn="0" w:lastRowLastColumn="0"/>
              <w:rPr>
                <w:rFonts w:ascii="Arial" w:hAnsi="Arial" w:cs="Arial"/>
                <w:color w:val="1F4E79" w:themeColor="accent1" w:themeShade="80"/>
              </w:rPr>
            </w:pPr>
          </w:p>
        </w:tc>
      </w:tr>
    </w:tbl>
    <w:p w:rsidRPr="00DB3CFB" w:rsidR="006F18B2" w:rsidP="004E7C7E" w:rsidRDefault="006F18B2" w14:paraId="4F1A5260" w14:textId="77777777">
      <w:pPr>
        <w:spacing w:after="0"/>
        <w:rPr>
          <w:rFonts w:ascii="Arial" w:hAnsi="Arial" w:cs="Arial"/>
          <w:color w:val="1F4E79" w:themeColor="accent1" w:themeShade="80"/>
          <w:sz w:val="24"/>
          <w:szCs w:val="24"/>
        </w:rPr>
      </w:pPr>
    </w:p>
    <w:sectPr w:rsidRPr="00DB3CFB" w:rsidR="006F18B2" w:rsidSect="005D2F0F">
      <w:headerReference w:type="even" r:id="rId11"/>
      <w:headerReference w:type="default" r:id="rId12"/>
      <w:footerReference w:type="even" r:id="rId13"/>
      <w:footerReference w:type="default" r:id="rId14"/>
      <w:headerReference w:type="first" r:id="rId15"/>
      <w:footerReference w:type="first" r:id="rId16"/>
      <w:pgSz w:w="11906" w:h="16838" w:orient="portrait"/>
      <w:pgMar w:top="1417" w:right="1417" w:bottom="1134" w:left="1417"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MK" w:author="Meike Kaufmann" w:date="2025-11-21T10:28:56" w:id="155818954">
    <w:p xmlns:w14="http://schemas.microsoft.com/office/word/2010/wordml" xmlns:w="http://schemas.openxmlformats.org/wordprocessingml/2006/main" w:rsidR="55594BA2" w:rsidRDefault="2C3DD6FC" w14:paraId="4C7F9A47" w14:textId="31C50F91">
      <w:pPr>
        <w:pStyle w:val="CommentText"/>
      </w:pPr>
      <w:r>
        <w:rPr>
          <w:rStyle w:val="CommentReference"/>
        </w:rPr>
        <w:annotationRef/>
      </w:r>
      <w:r w:rsidRPr="66640998" w:rsidR="283742D8">
        <w:t>Elehaus</w:t>
      </w:r>
    </w:p>
  </w:comment>
</w:comments>
</file>

<file path=word/commentsExtended.xml><?xml version="1.0" encoding="utf-8"?>
<w15:commentsEx xmlns:mc="http://schemas.openxmlformats.org/markup-compatibility/2006" xmlns:w15="http://schemas.microsoft.com/office/word/2012/wordml" mc:Ignorable="w15">
  <w15:commentEx w15:done="0" w15:paraId="4C7F9A4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64076CA" w16cex:dateUtc="2025-11-21T09:28:56.749Z"/>
</w16cex:commentsExtensible>
</file>

<file path=word/commentsIds.xml><?xml version="1.0" encoding="utf-8"?>
<w16cid:commentsIds xmlns:mc="http://schemas.openxmlformats.org/markup-compatibility/2006" xmlns:w16cid="http://schemas.microsoft.com/office/word/2016/wordml/cid" mc:Ignorable="w16cid">
  <w16cid:commentId w16cid:paraId="4C7F9A47" w16cid:durableId="664076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25BB" w:rsidP="00AB3EEE" w:rsidRDefault="004525BB" w14:paraId="4CD883C1" w14:textId="77777777">
      <w:pPr>
        <w:spacing w:after="0" w:line="240" w:lineRule="auto"/>
      </w:pPr>
      <w:r>
        <w:separator/>
      </w:r>
    </w:p>
  </w:endnote>
  <w:endnote w:type="continuationSeparator" w:id="0">
    <w:p w:rsidR="004525BB" w:rsidP="00AB3EEE" w:rsidRDefault="004525BB" w14:paraId="1940639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 w:name="Noto Serif CJK S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DB5" w:rsidRDefault="00005DB5" w14:paraId="5A4B030D" w14:textId="77777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116813"/>
      <w:docPartObj>
        <w:docPartGallery w:val="Page Numbers (Bottom of Page)"/>
        <w:docPartUnique/>
      </w:docPartObj>
    </w:sdtPr>
    <w:sdtEndPr/>
    <w:sdtContent>
      <w:p w:rsidR="00512562" w:rsidRDefault="00512562" w14:paraId="37F04943" w14:textId="77777777">
        <w:pPr>
          <w:pStyle w:val="Fuzeile"/>
          <w:jc w:val="center"/>
        </w:pPr>
        <w:r>
          <w:fldChar w:fldCharType="begin"/>
        </w:r>
        <w:r>
          <w:instrText>PAGE   \* MERGEFORMAT</w:instrText>
        </w:r>
        <w:r>
          <w:fldChar w:fldCharType="separate"/>
        </w:r>
        <w:r>
          <w:rPr>
            <w:noProof/>
          </w:rPr>
          <w:t>1</w:t>
        </w:r>
        <w:r>
          <w:fldChar w:fldCharType="end"/>
        </w:r>
      </w:p>
    </w:sdtContent>
  </w:sdt>
  <w:p w:rsidR="00512562" w:rsidRDefault="00512562" w14:paraId="18376E47" w14:textId="7777777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DB5" w:rsidRDefault="00005DB5" w14:paraId="5EE7593F" w14:textId="77777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25BB" w:rsidP="00AB3EEE" w:rsidRDefault="004525BB" w14:paraId="1FDB314C" w14:textId="77777777">
      <w:pPr>
        <w:spacing w:after="0" w:line="240" w:lineRule="auto"/>
      </w:pPr>
      <w:r>
        <w:separator/>
      </w:r>
    </w:p>
  </w:footnote>
  <w:footnote w:type="continuationSeparator" w:id="0">
    <w:p w:rsidR="004525BB" w:rsidP="00AB3EEE" w:rsidRDefault="004525BB" w14:paraId="6BB4AF5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DB5" w:rsidRDefault="00005DB5" w14:paraId="3238A898"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12562" w:rsidP="00AB3EEE" w:rsidRDefault="00005DB5" w14:paraId="1B419A34" w14:textId="40A94FD4">
    <w:pPr>
      <w:pStyle w:val="Kopfzeile"/>
      <w:jc w:val="right"/>
    </w:pPr>
    <w:bookmarkStart w:name="_Hlk143597839" w:id="40"/>
    <w:bookmarkStart w:name="_Hlk143597840" w:id="41"/>
    <w:r>
      <w:rPr>
        <w:noProof/>
      </w:rPr>
      <w:drawing>
        <wp:anchor distT="0" distB="0" distL="114300" distR="114300" simplePos="0" relativeHeight="251658240" behindDoc="1" locked="0" layoutInCell="1" allowOverlap="1" wp14:anchorId="736C6257" wp14:editId="09D218A4">
          <wp:simplePos x="0" y="0"/>
          <wp:positionH relativeFrom="column">
            <wp:posOffset>-341630</wp:posOffset>
          </wp:positionH>
          <wp:positionV relativeFrom="topMargin">
            <wp:posOffset>448945</wp:posOffset>
          </wp:positionV>
          <wp:extent cx="1219200" cy="359410"/>
          <wp:effectExtent l="0" t="0" r="0" b="2540"/>
          <wp:wrapNone/>
          <wp:docPr id="940661157" name="Grafik 940661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359410"/>
                  </a:xfrm>
                  <a:prstGeom prst="rect">
                    <a:avLst/>
                  </a:prstGeom>
                  <a:noFill/>
                </pic:spPr>
              </pic:pic>
            </a:graphicData>
          </a:graphic>
        </wp:anchor>
      </w:drawing>
    </w:r>
    <w:r w:rsidRPr="00240447">
      <w:rPr>
        <w:noProof/>
        <w:color w:val="2E74B5" w:themeColor="accent1" w:themeShade="BF"/>
      </w:rPr>
      <w:drawing>
        <wp:anchor distT="0" distB="0" distL="114300" distR="114300" simplePos="0" relativeHeight="251659264" behindDoc="1" locked="0" layoutInCell="1" allowOverlap="1" wp14:anchorId="707E8ECA" wp14:editId="1CD37522">
          <wp:simplePos x="0" y="0"/>
          <wp:positionH relativeFrom="margin">
            <wp:posOffset>4731385</wp:posOffset>
          </wp:positionH>
          <wp:positionV relativeFrom="topMargin">
            <wp:align>bottom</wp:align>
          </wp:positionV>
          <wp:extent cx="1048385" cy="504439"/>
          <wp:effectExtent l="0" t="0" r="0" b="0"/>
          <wp:wrapNone/>
          <wp:docPr id="1335523062" name="Grafik 1335523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48385" cy="504439"/>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40"/>
    <w:bookmarkEnd w:id="4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DB5" w:rsidRDefault="00005DB5" w14:paraId="2919EC9E"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CD3"/>
    <w:multiLevelType w:val="multilevel"/>
    <w:tmpl w:val="78745710"/>
    <w:lvl w:ilvl="0">
      <w:start w:val="5"/>
      <w:numFmt w:val="decimal"/>
      <w:lvlText w:val="%1"/>
      <w:lvlJc w:val="left"/>
      <w:pPr>
        <w:ind w:left="1068" w:hanging="360"/>
      </w:pPr>
      <w:rPr>
        <w:rFonts w:hint="default"/>
      </w:rPr>
    </w:lvl>
    <w:lvl w:ilvl="1">
      <w:start w:val="4"/>
      <w:numFmt w:val="decimal"/>
      <w:lvlText w:val="%1.%2"/>
      <w:lvlJc w:val="left"/>
      <w:pPr>
        <w:ind w:left="1788" w:hanging="360"/>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668" w:hanging="1080"/>
      </w:pPr>
      <w:rPr>
        <w:rFonts w:hint="default"/>
      </w:rPr>
    </w:lvl>
    <w:lvl w:ilvl="5">
      <w:start w:val="1"/>
      <w:numFmt w:val="decimal"/>
      <w:lvlText w:val="%1.%2.%3.%4.%5.%6"/>
      <w:lvlJc w:val="left"/>
      <w:pPr>
        <w:ind w:left="5748" w:hanging="1440"/>
      </w:pPr>
      <w:rPr>
        <w:rFonts w:hint="default"/>
      </w:rPr>
    </w:lvl>
    <w:lvl w:ilvl="6">
      <w:start w:val="1"/>
      <w:numFmt w:val="decimal"/>
      <w:lvlText w:val="%1.%2.%3.%4.%5.%6.%7"/>
      <w:lvlJc w:val="left"/>
      <w:pPr>
        <w:ind w:left="6468" w:hanging="1440"/>
      </w:pPr>
      <w:rPr>
        <w:rFonts w:hint="default"/>
      </w:rPr>
    </w:lvl>
    <w:lvl w:ilvl="7">
      <w:start w:val="1"/>
      <w:numFmt w:val="decimal"/>
      <w:lvlText w:val="%1.%2.%3.%4.%5.%6.%7.%8"/>
      <w:lvlJc w:val="left"/>
      <w:pPr>
        <w:ind w:left="7548" w:hanging="1800"/>
      </w:pPr>
      <w:rPr>
        <w:rFonts w:hint="default"/>
      </w:rPr>
    </w:lvl>
    <w:lvl w:ilvl="8">
      <w:start w:val="1"/>
      <w:numFmt w:val="decimal"/>
      <w:lvlText w:val="%1.%2.%3.%4.%5.%6.%7.%8.%9"/>
      <w:lvlJc w:val="left"/>
      <w:pPr>
        <w:ind w:left="8268" w:hanging="1800"/>
      </w:pPr>
      <w:rPr>
        <w:rFonts w:hint="default"/>
      </w:rPr>
    </w:lvl>
  </w:abstractNum>
  <w:abstractNum w:abstractNumId="1" w15:restartNumberingAfterBreak="0">
    <w:nsid w:val="0A5D4070"/>
    <w:multiLevelType w:val="hybridMultilevel"/>
    <w:tmpl w:val="B90EF846"/>
    <w:lvl w:ilvl="0" w:tplc="0407000B">
      <w:start w:val="1"/>
      <w:numFmt w:val="bullet"/>
      <w:lvlText w:val=""/>
      <w:lvlJc w:val="left"/>
      <w:pPr>
        <w:ind w:left="360" w:hanging="360"/>
      </w:pPr>
      <w:rPr>
        <w:rFonts w:hint="default" w:ascii="Wingdings" w:hAnsi="Wingdings"/>
      </w:rPr>
    </w:lvl>
    <w:lvl w:ilvl="1" w:tplc="04070003">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2" w15:restartNumberingAfterBreak="0">
    <w:nsid w:val="0B1E1E81"/>
    <w:multiLevelType w:val="hybridMultilevel"/>
    <w:tmpl w:val="E5823B3A"/>
    <w:lvl w:ilvl="0" w:tplc="0C80DB9E">
      <w:numFmt w:val="bullet"/>
      <w:lvlText w:val="-"/>
      <w:lvlJc w:val="left"/>
      <w:pPr>
        <w:ind w:left="1068" w:hanging="360"/>
      </w:pPr>
      <w:rPr>
        <w:rFonts w:hint="default" w:ascii="Calibri" w:hAnsi="Calibri" w:cs="Calibri" w:eastAsiaTheme="minorHAnsi"/>
      </w:rPr>
    </w:lvl>
    <w:lvl w:ilvl="1" w:tplc="04070003" w:tentative="1">
      <w:start w:val="1"/>
      <w:numFmt w:val="bullet"/>
      <w:lvlText w:val="o"/>
      <w:lvlJc w:val="left"/>
      <w:pPr>
        <w:ind w:left="1788" w:hanging="360"/>
      </w:pPr>
      <w:rPr>
        <w:rFonts w:hint="default" w:ascii="Courier New" w:hAnsi="Courier New" w:cs="Courier New"/>
      </w:rPr>
    </w:lvl>
    <w:lvl w:ilvl="2" w:tplc="04070005" w:tentative="1">
      <w:start w:val="1"/>
      <w:numFmt w:val="bullet"/>
      <w:lvlText w:val=""/>
      <w:lvlJc w:val="left"/>
      <w:pPr>
        <w:ind w:left="2508" w:hanging="360"/>
      </w:pPr>
      <w:rPr>
        <w:rFonts w:hint="default" w:ascii="Wingdings" w:hAnsi="Wingdings"/>
      </w:rPr>
    </w:lvl>
    <w:lvl w:ilvl="3" w:tplc="04070001" w:tentative="1">
      <w:start w:val="1"/>
      <w:numFmt w:val="bullet"/>
      <w:lvlText w:val=""/>
      <w:lvlJc w:val="left"/>
      <w:pPr>
        <w:ind w:left="3228" w:hanging="360"/>
      </w:pPr>
      <w:rPr>
        <w:rFonts w:hint="default" w:ascii="Symbol" w:hAnsi="Symbol"/>
      </w:rPr>
    </w:lvl>
    <w:lvl w:ilvl="4" w:tplc="04070003" w:tentative="1">
      <w:start w:val="1"/>
      <w:numFmt w:val="bullet"/>
      <w:lvlText w:val="o"/>
      <w:lvlJc w:val="left"/>
      <w:pPr>
        <w:ind w:left="3948" w:hanging="360"/>
      </w:pPr>
      <w:rPr>
        <w:rFonts w:hint="default" w:ascii="Courier New" w:hAnsi="Courier New" w:cs="Courier New"/>
      </w:rPr>
    </w:lvl>
    <w:lvl w:ilvl="5" w:tplc="04070005" w:tentative="1">
      <w:start w:val="1"/>
      <w:numFmt w:val="bullet"/>
      <w:lvlText w:val=""/>
      <w:lvlJc w:val="left"/>
      <w:pPr>
        <w:ind w:left="4668" w:hanging="360"/>
      </w:pPr>
      <w:rPr>
        <w:rFonts w:hint="default" w:ascii="Wingdings" w:hAnsi="Wingdings"/>
      </w:rPr>
    </w:lvl>
    <w:lvl w:ilvl="6" w:tplc="04070001" w:tentative="1">
      <w:start w:val="1"/>
      <w:numFmt w:val="bullet"/>
      <w:lvlText w:val=""/>
      <w:lvlJc w:val="left"/>
      <w:pPr>
        <w:ind w:left="5388" w:hanging="360"/>
      </w:pPr>
      <w:rPr>
        <w:rFonts w:hint="default" w:ascii="Symbol" w:hAnsi="Symbol"/>
      </w:rPr>
    </w:lvl>
    <w:lvl w:ilvl="7" w:tplc="04070003" w:tentative="1">
      <w:start w:val="1"/>
      <w:numFmt w:val="bullet"/>
      <w:lvlText w:val="o"/>
      <w:lvlJc w:val="left"/>
      <w:pPr>
        <w:ind w:left="6108" w:hanging="360"/>
      </w:pPr>
      <w:rPr>
        <w:rFonts w:hint="default" w:ascii="Courier New" w:hAnsi="Courier New" w:cs="Courier New"/>
      </w:rPr>
    </w:lvl>
    <w:lvl w:ilvl="8" w:tplc="04070005" w:tentative="1">
      <w:start w:val="1"/>
      <w:numFmt w:val="bullet"/>
      <w:lvlText w:val=""/>
      <w:lvlJc w:val="left"/>
      <w:pPr>
        <w:ind w:left="6828" w:hanging="360"/>
      </w:pPr>
      <w:rPr>
        <w:rFonts w:hint="default" w:ascii="Wingdings" w:hAnsi="Wingdings"/>
      </w:rPr>
    </w:lvl>
  </w:abstractNum>
  <w:abstractNum w:abstractNumId="3" w15:restartNumberingAfterBreak="0">
    <w:nsid w:val="0B654E90"/>
    <w:multiLevelType w:val="hybridMultilevel"/>
    <w:tmpl w:val="6F3CC8F6"/>
    <w:lvl w:ilvl="0" w:tplc="0407000B">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0C4F6716"/>
    <w:multiLevelType w:val="hybridMultilevel"/>
    <w:tmpl w:val="ED14BAEE"/>
    <w:lvl w:ilvl="0" w:tplc="0407000B">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10065864"/>
    <w:multiLevelType w:val="hybridMultilevel"/>
    <w:tmpl w:val="98162DDC"/>
    <w:lvl w:ilvl="0" w:tplc="0407000B">
      <w:start w:val="1"/>
      <w:numFmt w:val="bullet"/>
      <w:lvlText w:val=""/>
      <w:lvlJc w:val="left"/>
      <w:pPr>
        <w:ind w:left="360" w:hanging="360"/>
      </w:pPr>
      <w:rPr>
        <w:rFonts w:hint="default" w:ascii="Wingdings" w:hAnsi="Wingdings"/>
      </w:rPr>
    </w:lvl>
    <w:lvl w:ilvl="1" w:tplc="04070003">
      <w:start w:val="1"/>
      <w:numFmt w:val="bullet"/>
      <w:lvlText w:val="o"/>
      <w:lvlJc w:val="left"/>
      <w:pPr>
        <w:ind w:left="1080" w:hanging="360"/>
      </w:pPr>
      <w:rPr>
        <w:rFonts w:hint="default" w:ascii="Courier New" w:hAnsi="Courier New" w:cs="Courier New"/>
      </w:rPr>
    </w:lvl>
    <w:lvl w:ilvl="2" w:tplc="04070005">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6" w15:restartNumberingAfterBreak="0">
    <w:nsid w:val="100E1311"/>
    <w:multiLevelType w:val="multilevel"/>
    <w:tmpl w:val="57220930"/>
    <w:lvl w:ilvl="0">
      <w:start w:val="4"/>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13AE403C"/>
    <w:multiLevelType w:val="multilevel"/>
    <w:tmpl w:val="00121C72"/>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4258C9"/>
    <w:multiLevelType w:val="multilevel"/>
    <w:tmpl w:val="B9208F7E"/>
    <w:lvl w:ilvl="0">
      <w:start w:val="4"/>
      <w:numFmt w:val="decimal"/>
      <w:lvlText w:val="%1."/>
      <w:lvlJc w:val="left"/>
      <w:pPr>
        <w:ind w:left="360" w:hanging="360"/>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8154D7"/>
    <w:multiLevelType w:val="multilevel"/>
    <w:tmpl w:val="02F82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B74D7F"/>
    <w:multiLevelType w:val="hybridMultilevel"/>
    <w:tmpl w:val="8AAC8132"/>
    <w:lvl w:ilvl="0" w:tplc="BFF0DCAE">
      <w:start w:val="9"/>
      <w:numFmt w:val="decimal"/>
      <w:lvlText w:val="%1."/>
      <w:lvlJc w:val="left"/>
      <w:pPr>
        <w:ind w:left="1080" w:hanging="360"/>
      </w:pPr>
      <w:rPr>
        <w:rFonts w:hint="default"/>
        <w:color w:val="FF000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1C481F60"/>
    <w:multiLevelType w:val="multilevel"/>
    <w:tmpl w:val="9BEC236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5D7ADC"/>
    <w:multiLevelType w:val="hybridMultilevel"/>
    <w:tmpl w:val="DFD23C1A"/>
    <w:lvl w:ilvl="0" w:tplc="9566F88C">
      <w:start w:val="2"/>
      <w:numFmt w:val="bullet"/>
      <w:lvlText w:val="-"/>
      <w:lvlJc w:val="left"/>
      <w:pPr>
        <w:ind w:left="720" w:hanging="360"/>
      </w:pPr>
      <w:rPr>
        <w:rFonts w:hint="default" w:ascii="Calibri" w:hAnsi="Calibri" w:cs="Calibri" w:eastAsiaTheme="minorHAnsi"/>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3" w15:restartNumberingAfterBreak="0">
    <w:nsid w:val="22D91726"/>
    <w:multiLevelType w:val="multilevel"/>
    <w:tmpl w:val="78B4FC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42E39B3"/>
    <w:multiLevelType w:val="hybridMultilevel"/>
    <w:tmpl w:val="AB6E2E82"/>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5" w15:restartNumberingAfterBreak="0">
    <w:nsid w:val="24CB4531"/>
    <w:multiLevelType w:val="multilevel"/>
    <w:tmpl w:val="34EEEA66"/>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5864EF6"/>
    <w:multiLevelType w:val="hybridMultilevel"/>
    <w:tmpl w:val="F996853C"/>
    <w:lvl w:ilvl="0" w:tplc="0407000B">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7" w15:restartNumberingAfterBreak="0">
    <w:nsid w:val="27837B8C"/>
    <w:multiLevelType w:val="multilevel"/>
    <w:tmpl w:val="431027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A61032C"/>
    <w:multiLevelType w:val="multilevel"/>
    <w:tmpl w:val="34EEEA66"/>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E2501F"/>
    <w:multiLevelType w:val="multilevel"/>
    <w:tmpl w:val="02F82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B30165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562E40"/>
    <w:multiLevelType w:val="multilevel"/>
    <w:tmpl w:val="24706742"/>
    <w:lvl w:ilvl="0">
      <w:start w:val="4"/>
      <w:numFmt w:val="decimal"/>
      <w:lvlText w:val="%1."/>
      <w:lvlJc w:val="left"/>
      <w:pPr>
        <w:ind w:left="360" w:hanging="36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BC97296"/>
    <w:multiLevelType w:val="hybridMultilevel"/>
    <w:tmpl w:val="C380A15C"/>
    <w:lvl w:ilvl="0" w:tplc="04070019">
      <w:start w:val="3"/>
      <w:numFmt w:val="lowerLetter"/>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start w:val="1"/>
      <w:numFmt w:val="decimal"/>
      <w:lvlText w:val="%4."/>
      <w:lvlJc w:val="left"/>
      <w:pPr>
        <w:ind w:left="1919" w:hanging="360"/>
      </w:pPr>
    </w:lvl>
    <w:lvl w:ilvl="4" w:tplc="04070019">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2CBF66A9"/>
    <w:multiLevelType w:val="multilevel"/>
    <w:tmpl w:val="6E2AAC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174DBF"/>
    <w:multiLevelType w:val="multilevel"/>
    <w:tmpl w:val="A28C45D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960945"/>
    <w:multiLevelType w:val="multilevel"/>
    <w:tmpl w:val="AA749C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31C34EB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569481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83E593F"/>
    <w:multiLevelType w:val="hybridMultilevel"/>
    <w:tmpl w:val="3CB44074"/>
    <w:lvl w:ilvl="0" w:tplc="9566F88C">
      <w:start w:val="2"/>
      <w:numFmt w:val="bullet"/>
      <w:lvlText w:val="-"/>
      <w:lvlJc w:val="left"/>
      <w:pPr>
        <w:ind w:left="720" w:hanging="360"/>
      </w:pPr>
      <w:rPr>
        <w:rFonts w:hint="default" w:ascii="Calibri" w:hAnsi="Calibri" w:cs="Calibri" w:eastAsiaTheme="minorHAnsi"/>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9" w15:restartNumberingAfterBreak="0">
    <w:nsid w:val="3A7435AF"/>
    <w:multiLevelType w:val="multilevel"/>
    <w:tmpl w:val="431027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AE239CE"/>
    <w:multiLevelType w:val="hybridMultilevel"/>
    <w:tmpl w:val="E624898C"/>
    <w:lvl w:ilvl="0" w:tplc="88968CEC">
      <w:numFmt w:val="bullet"/>
      <w:lvlText w:val="-"/>
      <w:lvlJc w:val="left"/>
      <w:pPr>
        <w:ind w:left="1068" w:hanging="360"/>
      </w:pPr>
      <w:rPr>
        <w:rFonts w:hint="default" w:ascii="Calibri" w:hAnsi="Calibri" w:cs="Calibri" w:eastAsiaTheme="minorHAnsi"/>
      </w:rPr>
    </w:lvl>
    <w:lvl w:ilvl="1" w:tplc="04070003" w:tentative="1">
      <w:start w:val="1"/>
      <w:numFmt w:val="bullet"/>
      <w:lvlText w:val="o"/>
      <w:lvlJc w:val="left"/>
      <w:pPr>
        <w:ind w:left="1788" w:hanging="360"/>
      </w:pPr>
      <w:rPr>
        <w:rFonts w:hint="default" w:ascii="Courier New" w:hAnsi="Courier New" w:cs="Courier New"/>
      </w:rPr>
    </w:lvl>
    <w:lvl w:ilvl="2" w:tplc="04070005" w:tentative="1">
      <w:start w:val="1"/>
      <w:numFmt w:val="bullet"/>
      <w:lvlText w:val=""/>
      <w:lvlJc w:val="left"/>
      <w:pPr>
        <w:ind w:left="2508" w:hanging="360"/>
      </w:pPr>
      <w:rPr>
        <w:rFonts w:hint="default" w:ascii="Wingdings" w:hAnsi="Wingdings"/>
      </w:rPr>
    </w:lvl>
    <w:lvl w:ilvl="3" w:tplc="04070001" w:tentative="1">
      <w:start w:val="1"/>
      <w:numFmt w:val="bullet"/>
      <w:lvlText w:val=""/>
      <w:lvlJc w:val="left"/>
      <w:pPr>
        <w:ind w:left="3228" w:hanging="360"/>
      </w:pPr>
      <w:rPr>
        <w:rFonts w:hint="default" w:ascii="Symbol" w:hAnsi="Symbol"/>
      </w:rPr>
    </w:lvl>
    <w:lvl w:ilvl="4" w:tplc="04070003" w:tentative="1">
      <w:start w:val="1"/>
      <w:numFmt w:val="bullet"/>
      <w:lvlText w:val="o"/>
      <w:lvlJc w:val="left"/>
      <w:pPr>
        <w:ind w:left="3948" w:hanging="360"/>
      </w:pPr>
      <w:rPr>
        <w:rFonts w:hint="default" w:ascii="Courier New" w:hAnsi="Courier New" w:cs="Courier New"/>
      </w:rPr>
    </w:lvl>
    <w:lvl w:ilvl="5" w:tplc="04070005" w:tentative="1">
      <w:start w:val="1"/>
      <w:numFmt w:val="bullet"/>
      <w:lvlText w:val=""/>
      <w:lvlJc w:val="left"/>
      <w:pPr>
        <w:ind w:left="4668" w:hanging="360"/>
      </w:pPr>
      <w:rPr>
        <w:rFonts w:hint="default" w:ascii="Wingdings" w:hAnsi="Wingdings"/>
      </w:rPr>
    </w:lvl>
    <w:lvl w:ilvl="6" w:tplc="04070001" w:tentative="1">
      <w:start w:val="1"/>
      <w:numFmt w:val="bullet"/>
      <w:lvlText w:val=""/>
      <w:lvlJc w:val="left"/>
      <w:pPr>
        <w:ind w:left="5388" w:hanging="360"/>
      </w:pPr>
      <w:rPr>
        <w:rFonts w:hint="default" w:ascii="Symbol" w:hAnsi="Symbol"/>
      </w:rPr>
    </w:lvl>
    <w:lvl w:ilvl="7" w:tplc="04070003" w:tentative="1">
      <w:start w:val="1"/>
      <w:numFmt w:val="bullet"/>
      <w:lvlText w:val="o"/>
      <w:lvlJc w:val="left"/>
      <w:pPr>
        <w:ind w:left="6108" w:hanging="360"/>
      </w:pPr>
      <w:rPr>
        <w:rFonts w:hint="default" w:ascii="Courier New" w:hAnsi="Courier New" w:cs="Courier New"/>
      </w:rPr>
    </w:lvl>
    <w:lvl w:ilvl="8" w:tplc="04070005" w:tentative="1">
      <w:start w:val="1"/>
      <w:numFmt w:val="bullet"/>
      <w:lvlText w:val=""/>
      <w:lvlJc w:val="left"/>
      <w:pPr>
        <w:ind w:left="6828" w:hanging="360"/>
      </w:pPr>
      <w:rPr>
        <w:rFonts w:hint="default" w:ascii="Wingdings" w:hAnsi="Wingdings"/>
      </w:rPr>
    </w:lvl>
  </w:abstractNum>
  <w:abstractNum w:abstractNumId="31" w15:restartNumberingAfterBreak="0">
    <w:nsid w:val="3E230CFD"/>
    <w:multiLevelType w:val="multilevel"/>
    <w:tmpl w:val="68B2D10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1337900"/>
    <w:multiLevelType w:val="hybridMultilevel"/>
    <w:tmpl w:val="868E75CE"/>
    <w:lvl w:ilvl="0" w:tplc="0407000B">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3" w15:restartNumberingAfterBreak="0">
    <w:nsid w:val="43FC5BB6"/>
    <w:multiLevelType w:val="hybridMultilevel"/>
    <w:tmpl w:val="5CB2A74A"/>
    <w:lvl w:ilvl="0" w:tplc="9566F88C">
      <w:start w:val="2"/>
      <w:numFmt w:val="bullet"/>
      <w:lvlText w:val="-"/>
      <w:lvlJc w:val="left"/>
      <w:pPr>
        <w:ind w:left="720" w:hanging="360"/>
      </w:pPr>
      <w:rPr>
        <w:rFonts w:hint="default" w:ascii="Calibri" w:hAnsi="Calibri" w:cs="Calibri" w:eastAsiaTheme="minorHAnsi"/>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4" w15:restartNumberingAfterBreak="0">
    <w:nsid w:val="44D617B2"/>
    <w:multiLevelType w:val="hybridMultilevel"/>
    <w:tmpl w:val="8424CF74"/>
    <w:lvl w:ilvl="0" w:tplc="0407000B">
      <w:start w:val="1"/>
      <w:numFmt w:val="bullet"/>
      <w:lvlText w:val=""/>
      <w:lvlJc w:val="left"/>
      <w:pPr>
        <w:ind w:left="1080" w:hanging="360"/>
      </w:pPr>
      <w:rPr>
        <w:rFonts w:hint="default" w:ascii="Wingdings" w:hAnsi="Wingdings"/>
      </w:rPr>
    </w:lvl>
    <w:lvl w:ilvl="1" w:tplc="04070003" w:tentative="1">
      <w:start w:val="1"/>
      <w:numFmt w:val="bullet"/>
      <w:lvlText w:val="o"/>
      <w:lvlJc w:val="left"/>
      <w:pPr>
        <w:ind w:left="1800" w:hanging="360"/>
      </w:pPr>
      <w:rPr>
        <w:rFonts w:hint="default" w:ascii="Courier New" w:hAnsi="Courier New" w:cs="Courier New"/>
      </w:rPr>
    </w:lvl>
    <w:lvl w:ilvl="2" w:tplc="04070005" w:tentative="1">
      <w:start w:val="1"/>
      <w:numFmt w:val="bullet"/>
      <w:lvlText w:val=""/>
      <w:lvlJc w:val="left"/>
      <w:pPr>
        <w:ind w:left="2520" w:hanging="360"/>
      </w:pPr>
      <w:rPr>
        <w:rFonts w:hint="default" w:ascii="Wingdings" w:hAnsi="Wingdings"/>
      </w:rPr>
    </w:lvl>
    <w:lvl w:ilvl="3" w:tplc="04070001" w:tentative="1">
      <w:start w:val="1"/>
      <w:numFmt w:val="bullet"/>
      <w:lvlText w:val=""/>
      <w:lvlJc w:val="left"/>
      <w:pPr>
        <w:ind w:left="3240" w:hanging="360"/>
      </w:pPr>
      <w:rPr>
        <w:rFonts w:hint="default" w:ascii="Symbol" w:hAnsi="Symbol"/>
      </w:rPr>
    </w:lvl>
    <w:lvl w:ilvl="4" w:tplc="04070003" w:tentative="1">
      <w:start w:val="1"/>
      <w:numFmt w:val="bullet"/>
      <w:lvlText w:val="o"/>
      <w:lvlJc w:val="left"/>
      <w:pPr>
        <w:ind w:left="3960" w:hanging="360"/>
      </w:pPr>
      <w:rPr>
        <w:rFonts w:hint="default" w:ascii="Courier New" w:hAnsi="Courier New" w:cs="Courier New"/>
      </w:rPr>
    </w:lvl>
    <w:lvl w:ilvl="5" w:tplc="04070005" w:tentative="1">
      <w:start w:val="1"/>
      <w:numFmt w:val="bullet"/>
      <w:lvlText w:val=""/>
      <w:lvlJc w:val="left"/>
      <w:pPr>
        <w:ind w:left="4680" w:hanging="360"/>
      </w:pPr>
      <w:rPr>
        <w:rFonts w:hint="default" w:ascii="Wingdings" w:hAnsi="Wingdings"/>
      </w:rPr>
    </w:lvl>
    <w:lvl w:ilvl="6" w:tplc="04070001" w:tentative="1">
      <w:start w:val="1"/>
      <w:numFmt w:val="bullet"/>
      <w:lvlText w:val=""/>
      <w:lvlJc w:val="left"/>
      <w:pPr>
        <w:ind w:left="5400" w:hanging="360"/>
      </w:pPr>
      <w:rPr>
        <w:rFonts w:hint="default" w:ascii="Symbol" w:hAnsi="Symbol"/>
      </w:rPr>
    </w:lvl>
    <w:lvl w:ilvl="7" w:tplc="04070003" w:tentative="1">
      <w:start w:val="1"/>
      <w:numFmt w:val="bullet"/>
      <w:lvlText w:val="o"/>
      <w:lvlJc w:val="left"/>
      <w:pPr>
        <w:ind w:left="6120" w:hanging="360"/>
      </w:pPr>
      <w:rPr>
        <w:rFonts w:hint="default" w:ascii="Courier New" w:hAnsi="Courier New" w:cs="Courier New"/>
      </w:rPr>
    </w:lvl>
    <w:lvl w:ilvl="8" w:tplc="04070005" w:tentative="1">
      <w:start w:val="1"/>
      <w:numFmt w:val="bullet"/>
      <w:lvlText w:val=""/>
      <w:lvlJc w:val="left"/>
      <w:pPr>
        <w:ind w:left="6840" w:hanging="360"/>
      </w:pPr>
      <w:rPr>
        <w:rFonts w:hint="default" w:ascii="Wingdings" w:hAnsi="Wingdings"/>
      </w:rPr>
    </w:lvl>
  </w:abstractNum>
  <w:abstractNum w:abstractNumId="35" w15:restartNumberingAfterBreak="0">
    <w:nsid w:val="455F7D69"/>
    <w:multiLevelType w:val="multilevel"/>
    <w:tmpl w:val="FF74B7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47571C1B"/>
    <w:multiLevelType w:val="multilevel"/>
    <w:tmpl w:val="FDFEA476"/>
    <w:lvl w:ilvl="0">
      <w:start w:val="4"/>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15:restartNumberingAfterBreak="0">
    <w:nsid w:val="4A6B36D1"/>
    <w:multiLevelType w:val="hybridMultilevel"/>
    <w:tmpl w:val="622A8414"/>
    <w:lvl w:ilvl="0" w:tplc="0407000B">
      <w:start w:val="1"/>
      <w:numFmt w:val="bullet"/>
      <w:lvlText w:val=""/>
      <w:lvlJc w:val="left"/>
      <w:pPr>
        <w:ind w:left="360" w:hanging="360"/>
      </w:pPr>
      <w:rPr>
        <w:rFonts w:hint="default" w:ascii="Wingdings" w:hAnsi="Wingdings"/>
      </w:rPr>
    </w:lvl>
    <w:lvl w:ilvl="1" w:tplc="04070003">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38" w15:restartNumberingAfterBreak="0">
    <w:nsid w:val="4DDF33C9"/>
    <w:multiLevelType w:val="hybridMultilevel"/>
    <w:tmpl w:val="E548AEF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4E723F4E"/>
    <w:multiLevelType w:val="hybridMultilevel"/>
    <w:tmpl w:val="8B06ED1A"/>
    <w:lvl w:ilvl="0" w:tplc="0407000B">
      <w:start w:val="1"/>
      <w:numFmt w:val="bullet"/>
      <w:lvlText w:val=""/>
      <w:lvlJc w:val="left"/>
      <w:pPr>
        <w:ind w:left="360" w:hanging="360"/>
      </w:pPr>
      <w:rPr>
        <w:rFonts w:hint="default" w:ascii="Wingdings" w:hAnsi="Wingdings"/>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40" w15:restartNumberingAfterBreak="0">
    <w:nsid w:val="5058012F"/>
    <w:multiLevelType w:val="multilevel"/>
    <w:tmpl w:val="0B7615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51AF5BED"/>
    <w:multiLevelType w:val="hybridMultilevel"/>
    <w:tmpl w:val="9B6E3616"/>
    <w:lvl w:ilvl="0" w:tplc="0407000B">
      <w:start w:val="1"/>
      <w:numFmt w:val="bullet"/>
      <w:lvlText w:val=""/>
      <w:lvlJc w:val="left"/>
      <w:pPr>
        <w:ind w:left="360" w:hanging="360"/>
      </w:pPr>
      <w:rPr>
        <w:rFonts w:hint="default" w:ascii="Wingdings" w:hAnsi="Wingdings"/>
      </w:rPr>
    </w:lvl>
    <w:lvl w:ilvl="1" w:tplc="04070003">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42" w15:restartNumberingAfterBreak="0">
    <w:nsid w:val="52FE2AB2"/>
    <w:multiLevelType w:val="multilevel"/>
    <w:tmpl w:val="60343F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561E7424"/>
    <w:multiLevelType w:val="hybridMultilevel"/>
    <w:tmpl w:val="AC0CD398"/>
    <w:lvl w:ilvl="0" w:tplc="0407000B">
      <w:start w:val="1"/>
      <w:numFmt w:val="bullet"/>
      <w:lvlText w:val=""/>
      <w:lvlJc w:val="left"/>
      <w:pPr>
        <w:ind w:left="360" w:hanging="360"/>
      </w:pPr>
      <w:rPr>
        <w:rFonts w:hint="default" w:ascii="Wingdings" w:hAnsi="Wingdings"/>
      </w:rPr>
    </w:lvl>
    <w:lvl w:ilvl="1" w:tplc="04070003">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44" w15:restartNumberingAfterBreak="0">
    <w:nsid w:val="57B74401"/>
    <w:multiLevelType w:val="multilevel"/>
    <w:tmpl w:val="431027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AD90F45"/>
    <w:multiLevelType w:val="hybridMultilevel"/>
    <w:tmpl w:val="EE4C5F2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6" w15:restartNumberingAfterBreak="0">
    <w:nsid w:val="5F214548"/>
    <w:multiLevelType w:val="hybridMultilevel"/>
    <w:tmpl w:val="3CE47898"/>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7" w15:restartNumberingAfterBreak="0">
    <w:nsid w:val="62535B90"/>
    <w:multiLevelType w:val="hybridMultilevel"/>
    <w:tmpl w:val="DA92A35A"/>
    <w:lvl w:ilvl="0" w:tplc="0407000B">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8" w15:restartNumberingAfterBreak="0">
    <w:nsid w:val="6B2C4741"/>
    <w:multiLevelType w:val="hybridMultilevel"/>
    <w:tmpl w:val="2E34D47C"/>
    <w:lvl w:ilvl="0" w:tplc="0407000B">
      <w:start w:val="1"/>
      <w:numFmt w:val="bullet"/>
      <w:lvlText w:val=""/>
      <w:lvlJc w:val="left"/>
      <w:pPr>
        <w:ind w:left="360" w:hanging="360"/>
      </w:pPr>
      <w:rPr>
        <w:rFonts w:hint="default" w:ascii="Wingdings" w:hAnsi="Wingdings"/>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49" w15:restartNumberingAfterBreak="0">
    <w:nsid w:val="6B4218C5"/>
    <w:multiLevelType w:val="multilevel"/>
    <w:tmpl w:val="02F82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BEC036C"/>
    <w:multiLevelType w:val="hybridMultilevel"/>
    <w:tmpl w:val="D24EA696"/>
    <w:lvl w:ilvl="0" w:tplc="0407000B">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1" w15:restartNumberingAfterBreak="0">
    <w:nsid w:val="6C4C78CF"/>
    <w:multiLevelType w:val="hybridMultilevel"/>
    <w:tmpl w:val="C0DE9852"/>
    <w:lvl w:ilvl="0" w:tplc="9566F88C">
      <w:start w:val="2"/>
      <w:numFmt w:val="bullet"/>
      <w:lvlText w:val="-"/>
      <w:lvlJc w:val="left"/>
      <w:pPr>
        <w:ind w:left="720" w:hanging="360"/>
      </w:pPr>
      <w:rPr>
        <w:rFonts w:hint="default" w:ascii="Calibri" w:hAnsi="Calibri" w:cs="Calibri" w:eastAsiaTheme="minorHAnsi"/>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2" w15:restartNumberingAfterBreak="0">
    <w:nsid w:val="704E3CBA"/>
    <w:multiLevelType w:val="multilevel"/>
    <w:tmpl w:val="B6FEDD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724751C3"/>
    <w:multiLevelType w:val="multilevel"/>
    <w:tmpl w:val="B74436E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5B91ABC"/>
    <w:multiLevelType w:val="multilevel"/>
    <w:tmpl w:val="4310271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76D87C4A"/>
    <w:multiLevelType w:val="hybridMultilevel"/>
    <w:tmpl w:val="41FA77D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6" w15:restartNumberingAfterBreak="0">
    <w:nsid w:val="77624A86"/>
    <w:multiLevelType w:val="hybridMultilevel"/>
    <w:tmpl w:val="7366960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7" w15:restartNumberingAfterBreak="0">
    <w:nsid w:val="77AD685D"/>
    <w:multiLevelType w:val="hybridMultilevel"/>
    <w:tmpl w:val="5E229C0E"/>
    <w:lvl w:ilvl="0" w:tplc="D27EC21C">
      <w:numFmt w:val="bullet"/>
      <w:lvlText w:val="-"/>
      <w:lvlJc w:val="left"/>
      <w:pPr>
        <w:ind w:left="1068" w:hanging="360"/>
      </w:pPr>
      <w:rPr>
        <w:rFonts w:hint="default" w:ascii="Calibri" w:hAnsi="Calibri" w:cs="Calibri" w:eastAsiaTheme="minorHAnsi"/>
      </w:rPr>
    </w:lvl>
    <w:lvl w:ilvl="1" w:tplc="04070003" w:tentative="1">
      <w:start w:val="1"/>
      <w:numFmt w:val="bullet"/>
      <w:lvlText w:val="o"/>
      <w:lvlJc w:val="left"/>
      <w:pPr>
        <w:ind w:left="1788" w:hanging="360"/>
      </w:pPr>
      <w:rPr>
        <w:rFonts w:hint="default" w:ascii="Courier New" w:hAnsi="Courier New" w:cs="Courier New"/>
      </w:rPr>
    </w:lvl>
    <w:lvl w:ilvl="2" w:tplc="04070005" w:tentative="1">
      <w:start w:val="1"/>
      <w:numFmt w:val="bullet"/>
      <w:lvlText w:val=""/>
      <w:lvlJc w:val="left"/>
      <w:pPr>
        <w:ind w:left="2508" w:hanging="360"/>
      </w:pPr>
      <w:rPr>
        <w:rFonts w:hint="default" w:ascii="Wingdings" w:hAnsi="Wingdings"/>
      </w:rPr>
    </w:lvl>
    <w:lvl w:ilvl="3" w:tplc="04070001" w:tentative="1">
      <w:start w:val="1"/>
      <w:numFmt w:val="bullet"/>
      <w:lvlText w:val=""/>
      <w:lvlJc w:val="left"/>
      <w:pPr>
        <w:ind w:left="3228" w:hanging="360"/>
      </w:pPr>
      <w:rPr>
        <w:rFonts w:hint="default" w:ascii="Symbol" w:hAnsi="Symbol"/>
      </w:rPr>
    </w:lvl>
    <w:lvl w:ilvl="4" w:tplc="04070003" w:tentative="1">
      <w:start w:val="1"/>
      <w:numFmt w:val="bullet"/>
      <w:lvlText w:val="o"/>
      <w:lvlJc w:val="left"/>
      <w:pPr>
        <w:ind w:left="3948" w:hanging="360"/>
      </w:pPr>
      <w:rPr>
        <w:rFonts w:hint="default" w:ascii="Courier New" w:hAnsi="Courier New" w:cs="Courier New"/>
      </w:rPr>
    </w:lvl>
    <w:lvl w:ilvl="5" w:tplc="04070005" w:tentative="1">
      <w:start w:val="1"/>
      <w:numFmt w:val="bullet"/>
      <w:lvlText w:val=""/>
      <w:lvlJc w:val="left"/>
      <w:pPr>
        <w:ind w:left="4668" w:hanging="360"/>
      </w:pPr>
      <w:rPr>
        <w:rFonts w:hint="default" w:ascii="Wingdings" w:hAnsi="Wingdings"/>
      </w:rPr>
    </w:lvl>
    <w:lvl w:ilvl="6" w:tplc="04070001" w:tentative="1">
      <w:start w:val="1"/>
      <w:numFmt w:val="bullet"/>
      <w:lvlText w:val=""/>
      <w:lvlJc w:val="left"/>
      <w:pPr>
        <w:ind w:left="5388" w:hanging="360"/>
      </w:pPr>
      <w:rPr>
        <w:rFonts w:hint="default" w:ascii="Symbol" w:hAnsi="Symbol"/>
      </w:rPr>
    </w:lvl>
    <w:lvl w:ilvl="7" w:tplc="04070003" w:tentative="1">
      <w:start w:val="1"/>
      <w:numFmt w:val="bullet"/>
      <w:lvlText w:val="o"/>
      <w:lvlJc w:val="left"/>
      <w:pPr>
        <w:ind w:left="6108" w:hanging="360"/>
      </w:pPr>
      <w:rPr>
        <w:rFonts w:hint="default" w:ascii="Courier New" w:hAnsi="Courier New" w:cs="Courier New"/>
      </w:rPr>
    </w:lvl>
    <w:lvl w:ilvl="8" w:tplc="04070005" w:tentative="1">
      <w:start w:val="1"/>
      <w:numFmt w:val="bullet"/>
      <w:lvlText w:val=""/>
      <w:lvlJc w:val="left"/>
      <w:pPr>
        <w:ind w:left="6828" w:hanging="360"/>
      </w:pPr>
      <w:rPr>
        <w:rFonts w:hint="default" w:ascii="Wingdings" w:hAnsi="Wingdings"/>
      </w:rPr>
    </w:lvl>
  </w:abstractNum>
  <w:abstractNum w:abstractNumId="58" w15:restartNumberingAfterBreak="0">
    <w:nsid w:val="79FC7DF1"/>
    <w:multiLevelType w:val="hybridMultilevel"/>
    <w:tmpl w:val="C3040C14"/>
    <w:lvl w:ilvl="0" w:tplc="9566F88C">
      <w:start w:val="2"/>
      <w:numFmt w:val="bullet"/>
      <w:lvlText w:val="-"/>
      <w:lvlJc w:val="left"/>
      <w:pPr>
        <w:ind w:left="720" w:hanging="360"/>
      </w:pPr>
      <w:rPr>
        <w:rFonts w:hint="default" w:ascii="Calibri" w:hAnsi="Calibri" w:cs="Calibri" w:eastAsiaTheme="minorHAns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9" w15:restartNumberingAfterBreak="0">
    <w:nsid w:val="7A073A0F"/>
    <w:multiLevelType w:val="multilevel"/>
    <w:tmpl w:val="FBE4F7B4"/>
    <w:lvl w:ilvl="0">
      <w:start w:val="4"/>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7BF9569E"/>
    <w:multiLevelType w:val="hybridMultilevel"/>
    <w:tmpl w:val="60D09C7C"/>
    <w:lvl w:ilvl="0" w:tplc="4E5C832E">
      <w:numFmt w:val="bullet"/>
      <w:lvlText w:val="-"/>
      <w:lvlJc w:val="left"/>
      <w:pPr>
        <w:ind w:left="720" w:hanging="360"/>
      </w:pPr>
      <w:rPr>
        <w:rFonts w:hint="default" w:ascii="Arial" w:hAnsi="Arial" w:cs="Arial" w:eastAsiaTheme="minorHAns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1" w15:restartNumberingAfterBreak="0">
    <w:nsid w:val="7EB24EE9"/>
    <w:multiLevelType w:val="multilevel"/>
    <w:tmpl w:val="294E13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7F412655"/>
    <w:multiLevelType w:val="hybridMultilevel"/>
    <w:tmpl w:val="9E9C32D6"/>
    <w:lvl w:ilvl="0" w:tplc="9566F88C">
      <w:start w:val="2"/>
      <w:numFmt w:val="bullet"/>
      <w:lvlText w:val="-"/>
      <w:lvlJc w:val="left"/>
      <w:pPr>
        <w:ind w:left="720" w:hanging="360"/>
      </w:pPr>
      <w:rPr>
        <w:rFonts w:hint="default" w:ascii="Calibri" w:hAnsi="Calibri" w:cs="Calibri" w:eastAsiaTheme="minorHAnsi"/>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1928885943">
    <w:abstractNumId w:val="29"/>
  </w:num>
  <w:num w:numId="2" w16cid:durableId="383912269">
    <w:abstractNumId w:val="44"/>
  </w:num>
  <w:num w:numId="3" w16cid:durableId="2099911289">
    <w:abstractNumId w:val="31"/>
  </w:num>
  <w:num w:numId="4" w16cid:durableId="1057511806">
    <w:abstractNumId w:val="60"/>
  </w:num>
  <w:num w:numId="5" w16cid:durableId="607155585">
    <w:abstractNumId w:val="3"/>
  </w:num>
  <w:num w:numId="6" w16cid:durableId="1619532508">
    <w:abstractNumId w:val="32"/>
  </w:num>
  <w:num w:numId="7" w16cid:durableId="1338730683">
    <w:abstractNumId w:val="34"/>
  </w:num>
  <w:num w:numId="8" w16cid:durableId="533032591">
    <w:abstractNumId w:val="59"/>
  </w:num>
  <w:num w:numId="9" w16cid:durableId="2053263380">
    <w:abstractNumId w:val="52"/>
  </w:num>
  <w:num w:numId="10" w16cid:durableId="802649256">
    <w:abstractNumId w:val="61"/>
  </w:num>
  <w:num w:numId="11" w16cid:durableId="1537738287">
    <w:abstractNumId w:val="42"/>
  </w:num>
  <w:num w:numId="12" w16cid:durableId="582224847">
    <w:abstractNumId w:val="40"/>
  </w:num>
  <w:num w:numId="13" w16cid:durableId="1726099864">
    <w:abstractNumId w:val="13"/>
  </w:num>
  <w:num w:numId="14" w16cid:durableId="218903390">
    <w:abstractNumId w:val="35"/>
  </w:num>
  <w:num w:numId="15" w16cid:durableId="901868028">
    <w:abstractNumId w:val="25"/>
  </w:num>
  <w:num w:numId="16" w16cid:durableId="1599095349">
    <w:abstractNumId w:val="55"/>
  </w:num>
  <w:num w:numId="17" w16cid:durableId="1571378275">
    <w:abstractNumId w:val="21"/>
  </w:num>
  <w:num w:numId="18" w16cid:durableId="322049336">
    <w:abstractNumId w:val="16"/>
  </w:num>
  <w:num w:numId="19" w16cid:durableId="1311444216">
    <w:abstractNumId w:val="4"/>
  </w:num>
  <w:num w:numId="20" w16cid:durableId="1563759540">
    <w:abstractNumId w:val="47"/>
  </w:num>
  <w:num w:numId="21" w16cid:durableId="766118169">
    <w:abstractNumId w:val="6"/>
  </w:num>
  <w:num w:numId="22" w16cid:durableId="353849016">
    <w:abstractNumId w:val="8"/>
  </w:num>
  <w:num w:numId="23" w16cid:durableId="2010715544">
    <w:abstractNumId w:val="22"/>
  </w:num>
  <w:num w:numId="24" w16cid:durableId="1604417398">
    <w:abstractNumId w:val="38"/>
  </w:num>
  <w:num w:numId="25" w16cid:durableId="306516262">
    <w:abstractNumId w:val="45"/>
  </w:num>
  <w:num w:numId="26" w16cid:durableId="1986737428">
    <w:abstractNumId w:val="60"/>
  </w:num>
  <w:num w:numId="27" w16cid:durableId="24841396">
    <w:abstractNumId w:val="32"/>
  </w:num>
  <w:num w:numId="28" w16cid:durableId="761948051">
    <w:abstractNumId w:val="3"/>
  </w:num>
  <w:num w:numId="29" w16cid:durableId="1294676580">
    <w:abstractNumId w:val="34"/>
  </w:num>
  <w:num w:numId="30" w16cid:durableId="1532717736">
    <w:abstractNumId w:val="2"/>
  </w:num>
  <w:num w:numId="31" w16cid:durableId="1013146702">
    <w:abstractNumId w:val="30"/>
  </w:num>
  <w:num w:numId="32" w16cid:durableId="700938694">
    <w:abstractNumId w:val="57"/>
  </w:num>
  <w:num w:numId="33" w16cid:durableId="1839150803">
    <w:abstractNumId w:val="53"/>
  </w:num>
  <w:num w:numId="34" w16cid:durableId="1889950928">
    <w:abstractNumId w:val="10"/>
  </w:num>
  <w:num w:numId="35" w16cid:durableId="458840986">
    <w:abstractNumId w:val="56"/>
  </w:num>
  <w:num w:numId="36" w16cid:durableId="1523011086">
    <w:abstractNumId w:val="14"/>
  </w:num>
  <w:num w:numId="37" w16cid:durableId="1339455818">
    <w:abstractNumId w:val="46"/>
  </w:num>
  <w:num w:numId="38" w16cid:durableId="497043940">
    <w:abstractNumId w:val="50"/>
  </w:num>
  <w:num w:numId="39" w16cid:durableId="751200444">
    <w:abstractNumId w:val="26"/>
  </w:num>
  <w:num w:numId="40" w16cid:durableId="1547329706">
    <w:abstractNumId w:val="54"/>
  </w:num>
  <w:num w:numId="41" w16cid:durableId="751007266">
    <w:abstractNumId w:val="27"/>
  </w:num>
  <w:num w:numId="42" w16cid:durableId="2032761271">
    <w:abstractNumId w:val="20"/>
  </w:num>
  <w:num w:numId="43" w16cid:durableId="382488345">
    <w:abstractNumId w:val="17"/>
  </w:num>
  <w:num w:numId="44" w16cid:durableId="2033334768">
    <w:abstractNumId w:val="36"/>
  </w:num>
  <w:num w:numId="45" w16cid:durableId="1871604359">
    <w:abstractNumId w:val="15"/>
  </w:num>
  <w:num w:numId="46" w16cid:durableId="1065566122">
    <w:abstractNumId w:val="18"/>
  </w:num>
  <w:num w:numId="47" w16cid:durableId="1471676911">
    <w:abstractNumId w:val="49"/>
  </w:num>
  <w:num w:numId="48" w16cid:durableId="860094521">
    <w:abstractNumId w:val="19"/>
  </w:num>
  <w:num w:numId="49" w16cid:durableId="1760785138">
    <w:abstractNumId w:val="23"/>
  </w:num>
  <w:num w:numId="50" w16cid:durableId="2053379091">
    <w:abstractNumId w:val="9"/>
  </w:num>
  <w:num w:numId="51" w16cid:durableId="262227557">
    <w:abstractNumId w:val="33"/>
  </w:num>
  <w:num w:numId="52" w16cid:durableId="739208916">
    <w:abstractNumId w:val="1"/>
  </w:num>
  <w:num w:numId="53" w16cid:durableId="350497913">
    <w:abstractNumId w:val="12"/>
  </w:num>
  <w:num w:numId="54" w16cid:durableId="2004118827">
    <w:abstractNumId w:val="43"/>
  </w:num>
  <w:num w:numId="55" w16cid:durableId="1869905162">
    <w:abstractNumId w:val="28"/>
  </w:num>
  <w:num w:numId="56" w16cid:durableId="248390503">
    <w:abstractNumId w:val="41"/>
  </w:num>
  <w:num w:numId="57" w16cid:durableId="1323313911">
    <w:abstractNumId w:val="62"/>
  </w:num>
  <w:num w:numId="58" w16cid:durableId="1648172203">
    <w:abstractNumId w:val="5"/>
  </w:num>
  <w:num w:numId="59" w16cid:durableId="1391613960">
    <w:abstractNumId w:val="51"/>
  </w:num>
  <w:num w:numId="60" w16cid:durableId="1711103190">
    <w:abstractNumId w:val="37"/>
  </w:num>
  <w:num w:numId="61" w16cid:durableId="884101995">
    <w:abstractNumId w:val="58"/>
  </w:num>
  <w:num w:numId="62" w16cid:durableId="1076898058">
    <w:abstractNumId w:val="48"/>
  </w:num>
  <w:num w:numId="63" w16cid:durableId="1709337024">
    <w:abstractNumId w:val="39"/>
  </w:num>
  <w:num w:numId="64" w16cid:durableId="1192186566">
    <w:abstractNumId w:val="0"/>
  </w:num>
  <w:num w:numId="65" w16cid:durableId="1420366290">
    <w:abstractNumId w:val="24"/>
  </w:num>
  <w:num w:numId="66" w16cid:durableId="1404254586">
    <w:abstractNumId w:val="11"/>
  </w:num>
  <w:num w:numId="67" w16cid:durableId="1251890530">
    <w:abstractNumId w:val="7"/>
  </w:num>
</w:numbering>
</file>

<file path=word/people.xml><?xml version="1.0" encoding="utf-8"?>
<w15:people xmlns:mc="http://schemas.openxmlformats.org/markup-compatibility/2006" xmlns:w15="http://schemas.microsoft.com/office/word/2012/wordml" mc:Ignorable="w15">
  <w15:person w15:author="Meike Kaufmann">
    <w15:presenceInfo w15:providerId="AD" w15:userId="S::meike.kaufmann@sve-bildungspartner.de::944ea2bd-3286-4402-8b9d-ab4d72146b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6FC"/>
    <w:rsid w:val="00005DB5"/>
    <w:rsid w:val="0001289E"/>
    <w:rsid w:val="00013360"/>
    <w:rsid w:val="00025735"/>
    <w:rsid w:val="0002782C"/>
    <w:rsid w:val="000308E0"/>
    <w:rsid w:val="00033007"/>
    <w:rsid w:val="0003414B"/>
    <w:rsid w:val="00034BED"/>
    <w:rsid w:val="00034E6D"/>
    <w:rsid w:val="0003547E"/>
    <w:rsid w:val="00043219"/>
    <w:rsid w:val="00046864"/>
    <w:rsid w:val="000728EC"/>
    <w:rsid w:val="000733E3"/>
    <w:rsid w:val="00077874"/>
    <w:rsid w:val="00082FDC"/>
    <w:rsid w:val="00086754"/>
    <w:rsid w:val="000935CF"/>
    <w:rsid w:val="00096717"/>
    <w:rsid w:val="000A0E5E"/>
    <w:rsid w:val="000A34E2"/>
    <w:rsid w:val="000A56D2"/>
    <w:rsid w:val="000A6BBF"/>
    <w:rsid w:val="000B70D6"/>
    <w:rsid w:val="000C38ED"/>
    <w:rsid w:val="000C55BC"/>
    <w:rsid w:val="000C5AAC"/>
    <w:rsid w:val="000E6833"/>
    <w:rsid w:val="000F0909"/>
    <w:rsid w:val="000F3023"/>
    <w:rsid w:val="00101DF1"/>
    <w:rsid w:val="001026FC"/>
    <w:rsid w:val="00103538"/>
    <w:rsid w:val="0010439B"/>
    <w:rsid w:val="00112F5B"/>
    <w:rsid w:val="00114C28"/>
    <w:rsid w:val="001206FB"/>
    <w:rsid w:val="001226BA"/>
    <w:rsid w:val="00137387"/>
    <w:rsid w:val="00137A9F"/>
    <w:rsid w:val="00145FBA"/>
    <w:rsid w:val="001541C7"/>
    <w:rsid w:val="0015673F"/>
    <w:rsid w:val="00182455"/>
    <w:rsid w:val="00184F93"/>
    <w:rsid w:val="001A4472"/>
    <w:rsid w:val="001C3D7B"/>
    <w:rsid w:val="001C4396"/>
    <w:rsid w:val="001C43EB"/>
    <w:rsid w:val="001D034C"/>
    <w:rsid w:val="001E75AC"/>
    <w:rsid w:val="001F5E91"/>
    <w:rsid w:val="00210707"/>
    <w:rsid w:val="00211F4A"/>
    <w:rsid w:val="00215B71"/>
    <w:rsid w:val="00244B0A"/>
    <w:rsid w:val="00245DAF"/>
    <w:rsid w:val="002466A6"/>
    <w:rsid w:val="00254FB0"/>
    <w:rsid w:val="00256D6C"/>
    <w:rsid w:val="00257390"/>
    <w:rsid w:val="00257B79"/>
    <w:rsid w:val="00283890"/>
    <w:rsid w:val="00291924"/>
    <w:rsid w:val="00292860"/>
    <w:rsid w:val="002A0909"/>
    <w:rsid w:val="002A5F33"/>
    <w:rsid w:val="002A631D"/>
    <w:rsid w:val="002A6493"/>
    <w:rsid w:val="002A7FC4"/>
    <w:rsid w:val="002C02CF"/>
    <w:rsid w:val="002C1381"/>
    <w:rsid w:val="002C2D79"/>
    <w:rsid w:val="002D0E7B"/>
    <w:rsid w:val="002D27FC"/>
    <w:rsid w:val="002E037C"/>
    <w:rsid w:val="002F6EB7"/>
    <w:rsid w:val="003013BE"/>
    <w:rsid w:val="00303FDB"/>
    <w:rsid w:val="00312459"/>
    <w:rsid w:val="00322B14"/>
    <w:rsid w:val="00326851"/>
    <w:rsid w:val="00331418"/>
    <w:rsid w:val="0033239E"/>
    <w:rsid w:val="0033443E"/>
    <w:rsid w:val="0034142C"/>
    <w:rsid w:val="00362D89"/>
    <w:rsid w:val="0037096B"/>
    <w:rsid w:val="00380B76"/>
    <w:rsid w:val="003810C3"/>
    <w:rsid w:val="00381476"/>
    <w:rsid w:val="0038549C"/>
    <w:rsid w:val="00385904"/>
    <w:rsid w:val="003868DC"/>
    <w:rsid w:val="00390E7B"/>
    <w:rsid w:val="00391A59"/>
    <w:rsid w:val="00396A39"/>
    <w:rsid w:val="003A0009"/>
    <w:rsid w:val="003A151F"/>
    <w:rsid w:val="003B08B1"/>
    <w:rsid w:val="003B2428"/>
    <w:rsid w:val="003B31D4"/>
    <w:rsid w:val="003B5DB6"/>
    <w:rsid w:val="003D6D79"/>
    <w:rsid w:val="003E177E"/>
    <w:rsid w:val="003E1801"/>
    <w:rsid w:val="003E5DEB"/>
    <w:rsid w:val="003F16AF"/>
    <w:rsid w:val="003F60B5"/>
    <w:rsid w:val="0040070F"/>
    <w:rsid w:val="0040511B"/>
    <w:rsid w:val="0042228C"/>
    <w:rsid w:val="004322D8"/>
    <w:rsid w:val="0044161D"/>
    <w:rsid w:val="00441C4A"/>
    <w:rsid w:val="004525BB"/>
    <w:rsid w:val="004624F1"/>
    <w:rsid w:val="0047106D"/>
    <w:rsid w:val="0049034B"/>
    <w:rsid w:val="004A4A20"/>
    <w:rsid w:val="004A68F6"/>
    <w:rsid w:val="004B48BC"/>
    <w:rsid w:val="004C4F0A"/>
    <w:rsid w:val="004D0549"/>
    <w:rsid w:val="004D4BED"/>
    <w:rsid w:val="004D50B1"/>
    <w:rsid w:val="004E2571"/>
    <w:rsid w:val="004E7C7E"/>
    <w:rsid w:val="004F0062"/>
    <w:rsid w:val="004F6C59"/>
    <w:rsid w:val="004F7D8A"/>
    <w:rsid w:val="00500B5E"/>
    <w:rsid w:val="005058E1"/>
    <w:rsid w:val="00510E97"/>
    <w:rsid w:val="00512562"/>
    <w:rsid w:val="00520DF3"/>
    <w:rsid w:val="00531E37"/>
    <w:rsid w:val="0053314B"/>
    <w:rsid w:val="005359A8"/>
    <w:rsid w:val="00537CB7"/>
    <w:rsid w:val="00537F1F"/>
    <w:rsid w:val="00540502"/>
    <w:rsid w:val="00540896"/>
    <w:rsid w:val="00542B5D"/>
    <w:rsid w:val="0055071E"/>
    <w:rsid w:val="00552353"/>
    <w:rsid w:val="005566EE"/>
    <w:rsid w:val="005646AA"/>
    <w:rsid w:val="0057315F"/>
    <w:rsid w:val="005751AB"/>
    <w:rsid w:val="00580553"/>
    <w:rsid w:val="00581DC5"/>
    <w:rsid w:val="0059404B"/>
    <w:rsid w:val="005973BA"/>
    <w:rsid w:val="005A10FD"/>
    <w:rsid w:val="005C7D70"/>
    <w:rsid w:val="005D1C33"/>
    <w:rsid w:val="005D2F0F"/>
    <w:rsid w:val="005E16CD"/>
    <w:rsid w:val="005E31B4"/>
    <w:rsid w:val="005F4B37"/>
    <w:rsid w:val="005F5A5A"/>
    <w:rsid w:val="00600A5F"/>
    <w:rsid w:val="00600EAD"/>
    <w:rsid w:val="006131D2"/>
    <w:rsid w:val="006134F0"/>
    <w:rsid w:val="006175C6"/>
    <w:rsid w:val="0062765A"/>
    <w:rsid w:val="00632496"/>
    <w:rsid w:val="00633517"/>
    <w:rsid w:val="006345F4"/>
    <w:rsid w:val="00636B3D"/>
    <w:rsid w:val="00641B7F"/>
    <w:rsid w:val="00643F66"/>
    <w:rsid w:val="0065412F"/>
    <w:rsid w:val="006608C2"/>
    <w:rsid w:val="00661310"/>
    <w:rsid w:val="006707C8"/>
    <w:rsid w:val="006723B6"/>
    <w:rsid w:val="0067359A"/>
    <w:rsid w:val="006765E7"/>
    <w:rsid w:val="006853CF"/>
    <w:rsid w:val="006B00CA"/>
    <w:rsid w:val="006B6C31"/>
    <w:rsid w:val="006C4D38"/>
    <w:rsid w:val="006D2934"/>
    <w:rsid w:val="006D4B17"/>
    <w:rsid w:val="006D6F1A"/>
    <w:rsid w:val="006E3B4D"/>
    <w:rsid w:val="006F0F4B"/>
    <w:rsid w:val="006F18B2"/>
    <w:rsid w:val="00700136"/>
    <w:rsid w:val="00701636"/>
    <w:rsid w:val="007027EF"/>
    <w:rsid w:val="00707921"/>
    <w:rsid w:val="0071583F"/>
    <w:rsid w:val="00726633"/>
    <w:rsid w:val="00734B72"/>
    <w:rsid w:val="007365EF"/>
    <w:rsid w:val="0074124D"/>
    <w:rsid w:val="0075260A"/>
    <w:rsid w:val="00780494"/>
    <w:rsid w:val="00782150"/>
    <w:rsid w:val="007831FD"/>
    <w:rsid w:val="00790A0C"/>
    <w:rsid w:val="007A0031"/>
    <w:rsid w:val="007B1865"/>
    <w:rsid w:val="007B38F9"/>
    <w:rsid w:val="007C1B3A"/>
    <w:rsid w:val="007C24FC"/>
    <w:rsid w:val="007C49F9"/>
    <w:rsid w:val="007F0CCE"/>
    <w:rsid w:val="007F5D29"/>
    <w:rsid w:val="007F7C69"/>
    <w:rsid w:val="008019F3"/>
    <w:rsid w:val="00802765"/>
    <w:rsid w:val="008038FA"/>
    <w:rsid w:val="00803D2B"/>
    <w:rsid w:val="00806B65"/>
    <w:rsid w:val="00810E75"/>
    <w:rsid w:val="008116CC"/>
    <w:rsid w:val="00811DD3"/>
    <w:rsid w:val="00834AFB"/>
    <w:rsid w:val="00837D49"/>
    <w:rsid w:val="008428AD"/>
    <w:rsid w:val="00843F68"/>
    <w:rsid w:val="008476E4"/>
    <w:rsid w:val="0085217B"/>
    <w:rsid w:val="0086189D"/>
    <w:rsid w:val="008622D3"/>
    <w:rsid w:val="008640DC"/>
    <w:rsid w:val="00867FDF"/>
    <w:rsid w:val="0087169F"/>
    <w:rsid w:val="00882FFC"/>
    <w:rsid w:val="00883BA8"/>
    <w:rsid w:val="00897633"/>
    <w:rsid w:val="008A5731"/>
    <w:rsid w:val="008A6BB7"/>
    <w:rsid w:val="008B4869"/>
    <w:rsid w:val="008B54AD"/>
    <w:rsid w:val="008C1062"/>
    <w:rsid w:val="008C1175"/>
    <w:rsid w:val="008C3426"/>
    <w:rsid w:val="008D0ECA"/>
    <w:rsid w:val="008E2B63"/>
    <w:rsid w:val="008E428E"/>
    <w:rsid w:val="008E5F38"/>
    <w:rsid w:val="008E6CA8"/>
    <w:rsid w:val="0090549D"/>
    <w:rsid w:val="0091527C"/>
    <w:rsid w:val="009176A4"/>
    <w:rsid w:val="00921CBE"/>
    <w:rsid w:val="009341CD"/>
    <w:rsid w:val="00935F4F"/>
    <w:rsid w:val="00937297"/>
    <w:rsid w:val="00940B4C"/>
    <w:rsid w:val="00944279"/>
    <w:rsid w:val="00952541"/>
    <w:rsid w:val="00956C40"/>
    <w:rsid w:val="00957397"/>
    <w:rsid w:val="009575A1"/>
    <w:rsid w:val="00961FEE"/>
    <w:rsid w:val="0097227D"/>
    <w:rsid w:val="009732F9"/>
    <w:rsid w:val="00980DE4"/>
    <w:rsid w:val="00982A8C"/>
    <w:rsid w:val="009B1F3B"/>
    <w:rsid w:val="009C1DE7"/>
    <w:rsid w:val="009D23E0"/>
    <w:rsid w:val="009D4E77"/>
    <w:rsid w:val="009E0FFE"/>
    <w:rsid w:val="009E1EAB"/>
    <w:rsid w:val="009E2668"/>
    <w:rsid w:val="009E4384"/>
    <w:rsid w:val="009E4E41"/>
    <w:rsid w:val="009E4FF4"/>
    <w:rsid w:val="009E52F1"/>
    <w:rsid w:val="009F20BF"/>
    <w:rsid w:val="009F4807"/>
    <w:rsid w:val="00A006B8"/>
    <w:rsid w:val="00A03C09"/>
    <w:rsid w:val="00A07287"/>
    <w:rsid w:val="00A17BEA"/>
    <w:rsid w:val="00A207BE"/>
    <w:rsid w:val="00A21759"/>
    <w:rsid w:val="00A2388F"/>
    <w:rsid w:val="00A26A9B"/>
    <w:rsid w:val="00A35AA1"/>
    <w:rsid w:val="00A40856"/>
    <w:rsid w:val="00A411FA"/>
    <w:rsid w:val="00A53DF8"/>
    <w:rsid w:val="00A628A7"/>
    <w:rsid w:val="00A65E48"/>
    <w:rsid w:val="00A74675"/>
    <w:rsid w:val="00A777F8"/>
    <w:rsid w:val="00A83456"/>
    <w:rsid w:val="00AA009F"/>
    <w:rsid w:val="00AB36A0"/>
    <w:rsid w:val="00AB3EEE"/>
    <w:rsid w:val="00AC4986"/>
    <w:rsid w:val="00AD31E8"/>
    <w:rsid w:val="00AE04BD"/>
    <w:rsid w:val="00AE113D"/>
    <w:rsid w:val="00AE1EBE"/>
    <w:rsid w:val="00B00670"/>
    <w:rsid w:val="00B00BAF"/>
    <w:rsid w:val="00B014B4"/>
    <w:rsid w:val="00B0665F"/>
    <w:rsid w:val="00B07C96"/>
    <w:rsid w:val="00B13B49"/>
    <w:rsid w:val="00B16C7B"/>
    <w:rsid w:val="00B276DA"/>
    <w:rsid w:val="00B27795"/>
    <w:rsid w:val="00B30106"/>
    <w:rsid w:val="00B349E1"/>
    <w:rsid w:val="00B40CF0"/>
    <w:rsid w:val="00B44E66"/>
    <w:rsid w:val="00B56172"/>
    <w:rsid w:val="00B64B26"/>
    <w:rsid w:val="00B65A1C"/>
    <w:rsid w:val="00B65F18"/>
    <w:rsid w:val="00B71216"/>
    <w:rsid w:val="00B80356"/>
    <w:rsid w:val="00B84C4A"/>
    <w:rsid w:val="00B86388"/>
    <w:rsid w:val="00B90831"/>
    <w:rsid w:val="00BA6C94"/>
    <w:rsid w:val="00BB0EDD"/>
    <w:rsid w:val="00BB6734"/>
    <w:rsid w:val="00BC254F"/>
    <w:rsid w:val="00BC7CD0"/>
    <w:rsid w:val="00BD1D23"/>
    <w:rsid w:val="00BF457F"/>
    <w:rsid w:val="00C01C14"/>
    <w:rsid w:val="00C06B91"/>
    <w:rsid w:val="00C07E83"/>
    <w:rsid w:val="00C107EE"/>
    <w:rsid w:val="00C23B8C"/>
    <w:rsid w:val="00C335CA"/>
    <w:rsid w:val="00C35868"/>
    <w:rsid w:val="00C64649"/>
    <w:rsid w:val="00C655F1"/>
    <w:rsid w:val="00C74E8E"/>
    <w:rsid w:val="00C75CCB"/>
    <w:rsid w:val="00C83122"/>
    <w:rsid w:val="00C92B93"/>
    <w:rsid w:val="00CA0C34"/>
    <w:rsid w:val="00CA2CF8"/>
    <w:rsid w:val="00CA4353"/>
    <w:rsid w:val="00CB3D14"/>
    <w:rsid w:val="00CB7B25"/>
    <w:rsid w:val="00CC0EDD"/>
    <w:rsid w:val="00CC3E23"/>
    <w:rsid w:val="00CC4F22"/>
    <w:rsid w:val="00CD068D"/>
    <w:rsid w:val="00CF59FB"/>
    <w:rsid w:val="00CF703F"/>
    <w:rsid w:val="00D06362"/>
    <w:rsid w:val="00D10961"/>
    <w:rsid w:val="00D11304"/>
    <w:rsid w:val="00D13E39"/>
    <w:rsid w:val="00D16E60"/>
    <w:rsid w:val="00D214B8"/>
    <w:rsid w:val="00D26264"/>
    <w:rsid w:val="00D27D97"/>
    <w:rsid w:val="00D35C70"/>
    <w:rsid w:val="00D41919"/>
    <w:rsid w:val="00D5134D"/>
    <w:rsid w:val="00D5731D"/>
    <w:rsid w:val="00D77DFF"/>
    <w:rsid w:val="00DA6AD5"/>
    <w:rsid w:val="00DA712F"/>
    <w:rsid w:val="00DB0663"/>
    <w:rsid w:val="00DB0717"/>
    <w:rsid w:val="00DB3718"/>
    <w:rsid w:val="00DB3CFB"/>
    <w:rsid w:val="00DB5D30"/>
    <w:rsid w:val="00DC3681"/>
    <w:rsid w:val="00DC3EB5"/>
    <w:rsid w:val="00DF2F47"/>
    <w:rsid w:val="00E07D72"/>
    <w:rsid w:val="00E138E0"/>
    <w:rsid w:val="00E173FA"/>
    <w:rsid w:val="00E17D32"/>
    <w:rsid w:val="00E2185A"/>
    <w:rsid w:val="00E30DBF"/>
    <w:rsid w:val="00E336D0"/>
    <w:rsid w:val="00E34180"/>
    <w:rsid w:val="00E404C6"/>
    <w:rsid w:val="00E448F8"/>
    <w:rsid w:val="00E454B9"/>
    <w:rsid w:val="00E54AD0"/>
    <w:rsid w:val="00E63609"/>
    <w:rsid w:val="00E72000"/>
    <w:rsid w:val="00E76D78"/>
    <w:rsid w:val="00E847D4"/>
    <w:rsid w:val="00E902A7"/>
    <w:rsid w:val="00EA079B"/>
    <w:rsid w:val="00EA36AE"/>
    <w:rsid w:val="00EA4EF9"/>
    <w:rsid w:val="00EA6B2A"/>
    <w:rsid w:val="00EA7C52"/>
    <w:rsid w:val="00EC0EBB"/>
    <w:rsid w:val="00EC670B"/>
    <w:rsid w:val="00EE3165"/>
    <w:rsid w:val="00EF1ED1"/>
    <w:rsid w:val="00F000E3"/>
    <w:rsid w:val="00F00D5F"/>
    <w:rsid w:val="00F074B7"/>
    <w:rsid w:val="00F11353"/>
    <w:rsid w:val="00F27B05"/>
    <w:rsid w:val="00F31683"/>
    <w:rsid w:val="00F35726"/>
    <w:rsid w:val="00F42F73"/>
    <w:rsid w:val="00F50B8C"/>
    <w:rsid w:val="00F50E1F"/>
    <w:rsid w:val="00F54B7B"/>
    <w:rsid w:val="00F67998"/>
    <w:rsid w:val="00F71049"/>
    <w:rsid w:val="00F727F5"/>
    <w:rsid w:val="00F76235"/>
    <w:rsid w:val="00F860C5"/>
    <w:rsid w:val="00F864A8"/>
    <w:rsid w:val="00F86F2F"/>
    <w:rsid w:val="00F977BE"/>
    <w:rsid w:val="00FE0FE2"/>
    <w:rsid w:val="00FE10BA"/>
    <w:rsid w:val="00FF0623"/>
    <w:rsid w:val="00FF13E0"/>
    <w:rsid w:val="02DADAF7"/>
    <w:rsid w:val="030A6904"/>
    <w:rsid w:val="28AEAE23"/>
    <w:rsid w:val="29877D61"/>
    <w:rsid w:val="2CC5DCD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AB83F"/>
  <w15:chartTrackingRefBased/>
  <w15:docId w15:val="{5FAC09A8-7360-43A0-8A75-12E67686C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link w:val="berschrift1Zchn"/>
    <w:uiPriority w:val="9"/>
    <w:qFormat/>
    <w:rsid w:val="002C02CF"/>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F86F2F"/>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D31E8"/>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Listenabsatz">
    <w:name w:val="List Paragraph"/>
    <w:basedOn w:val="Standard"/>
    <w:uiPriority w:val="34"/>
    <w:qFormat/>
    <w:rsid w:val="00BF457F"/>
    <w:pPr>
      <w:ind w:left="720"/>
      <w:contextualSpacing/>
    </w:pPr>
  </w:style>
  <w:style w:type="character" w:styleId="Hyperlink">
    <w:name w:val="Hyperlink"/>
    <w:basedOn w:val="Absatz-Standardschriftart"/>
    <w:uiPriority w:val="99"/>
    <w:unhideWhenUsed/>
    <w:rsid w:val="00552353"/>
    <w:rPr>
      <w:color w:val="0000FF"/>
      <w:u w:val="single"/>
    </w:rPr>
  </w:style>
  <w:style w:type="paragraph" w:styleId="Kopfzeile">
    <w:name w:val="header"/>
    <w:basedOn w:val="Standard"/>
    <w:link w:val="KopfzeileZchn"/>
    <w:uiPriority w:val="99"/>
    <w:unhideWhenUsed/>
    <w:rsid w:val="00AB3EEE"/>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AB3EEE"/>
  </w:style>
  <w:style w:type="paragraph" w:styleId="Fuzeile">
    <w:name w:val="footer"/>
    <w:basedOn w:val="Standard"/>
    <w:link w:val="FuzeileZchn"/>
    <w:uiPriority w:val="99"/>
    <w:unhideWhenUsed/>
    <w:rsid w:val="00AB3EEE"/>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AB3EEE"/>
  </w:style>
  <w:style w:type="character" w:styleId="berschrift1Zchn" w:customStyle="1">
    <w:name w:val="Überschrift 1 Zchn"/>
    <w:basedOn w:val="Absatz-Standardschriftart"/>
    <w:link w:val="berschrift1"/>
    <w:uiPriority w:val="9"/>
    <w:rsid w:val="002C02CF"/>
    <w:rPr>
      <w:rFonts w:ascii="Times New Roman" w:hAnsi="Times New Roman" w:eastAsia="Times New Roman" w:cs="Times New Roman"/>
      <w:b/>
      <w:bCs/>
      <w:kern w:val="36"/>
      <w:sz w:val="48"/>
      <w:szCs w:val="48"/>
      <w:lang w:eastAsia="de-DE"/>
    </w:rPr>
  </w:style>
  <w:style w:type="paragraph" w:styleId="Default" w:customStyle="1">
    <w:name w:val="Default"/>
    <w:rsid w:val="00937297"/>
    <w:pPr>
      <w:autoSpaceDE w:val="0"/>
      <w:autoSpaceDN w:val="0"/>
      <w:adjustRightInd w:val="0"/>
      <w:spacing w:after="0" w:line="240" w:lineRule="auto"/>
    </w:pPr>
    <w:rPr>
      <w:rFonts w:ascii="Arial" w:hAnsi="Arial" w:cs="Arial"/>
      <w:color w:val="000000"/>
      <w:sz w:val="24"/>
      <w:szCs w:val="24"/>
    </w:rPr>
  </w:style>
  <w:style w:type="character" w:styleId="berschrift2Zchn" w:customStyle="1">
    <w:name w:val="Überschrift 2 Zchn"/>
    <w:basedOn w:val="Absatz-Standardschriftart"/>
    <w:link w:val="berschrift2"/>
    <w:uiPriority w:val="9"/>
    <w:rsid w:val="00F86F2F"/>
    <w:rPr>
      <w:rFonts w:asciiTheme="majorHAnsi" w:hAnsiTheme="majorHAnsi" w:eastAsiaTheme="majorEastAsia" w:cstheme="majorBidi"/>
      <w:color w:val="2E74B5" w:themeColor="accent1" w:themeShade="BF"/>
      <w:sz w:val="26"/>
      <w:szCs w:val="26"/>
    </w:rPr>
  </w:style>
  <w:style w:type="paragraph" w:styleId="StandardWeb">
    <w:name w:val="Normal (Web)"/>
    <w:basedOn w:val="Standard"/>
    <w:uiPriority w:val="99"/>
    <w:semiHidden/>
    <w:unhideWhenUsed/>
    <w:rsid w:val="00B07C96"/>
    <w:pPr>
      <w:spacing w:before="100" w:beforeAutospacing="1" w:after="100" w:afterAutospacing="1" w:line="240" w:lineRule="auto"/>
    </w:pPr>
    <w:rPr>
      <w:rFonts w:ascii="Calibri" w:hAnsi="Calibri" w:eastAsia="Times New Roman" w:cs="Calibri"/>
      <w:lang w:eastAsia="de-DE"/>
    </w:rPr>
  </w:style>
  <w:style w:type="character" w:styleId="Fett">
    <w:name w:val="Strong"/>
    <w:basedOn w:val="Absatz-Standardschriftart"/>
    <w:uiPriority w:val="22"/>
    <w:qFormat/>
    <w:rsid w:val="00B07C96"/>
    <w:rPr>
      <w:b/>
      <w:bCs/>
    </w:rPr>
  </w:style>
  <w:style w:type="character" w:styleId="Kommentarzeichen">
    <w:name w:val="annotation reference"/>
    <w:basedOn w:val="Absatz-Standardschriftart"/>
    <w:uiPriority w:val="99"/>
    <w:semiHidden/>
    <w:unhideWhenUsed/>
    <w:rsid w:val="00C74E8E"/>
    <w:rPr>
      <w:sz w:val="16"/>
      <w:szCs w:val="16"/>
    </w:rPr>
  </w:style>
  <w:style w:type="paragraph" w:styleId="Kommentartext">
    <w:name w:val="annotation text"/>
    <w:basedOn w:val="Standard"/>
    <w:link w:val="KommentartextZchn"/>
    <w:uiPriority w:val="99"/>
    <w:unhideWhenUsed/>
    <w:rsid w:val="00C74E8E"/>
    <w:pPr>
      <w:spacing w:line="240" w:lineRule="auto"/>
    </w:pPr>
    <w:rPr>
      <w:sz w:val="20"/>
      <w:szCs w:val="20"/>
    </w:rPr>
  </w:style>
  <w:style w:type="character" w:styleId="KommentartextZchn" w:customStyle="1">
    <w:name w:val="Kommentartext Zchn"/>
    <w:basedOn w:val="Absatz-Standardschriftart"/>
    <w:link w:val="Kommentartext"/>
    <w:uiPriority w:val="99"/>
    <w:rsid w:val="00C74E8E"/>
    <w:rPr>
      <w:sz w:val="20"/>
      <w:szCs w:val="20"/>
    </w:rPr>
  </w:style>
  <w:style w:type="paragraph" w:styleId="Kommentarthema">
    <w:name w:val="annotation subject"/>
    <w:basedOn w:val="Kommentartext"/>
    <w:next w:val="Kommentartext"/>
    <w:link w:val="KommentarthemaZchn"/>
    <w:uiPriority w:val="99"/>
    <w:semiHidden/>
    <w:unhideWhenUsed/>
    <w:rsid w:val="00C74E8E"/>
    <w:rPr>
      <w:b/>
      <w:bCs/>
    </w:rPr>
  </w:style>
  <w:style w:type="character" w:styleId="KommentarthemaZchn" w:customStyle="1">
    <w:name w:val="Kommentarthema Zchn"/>
    <w:basedOn w:val="KommentartextZchn"/>
    <w:link w:val="Kommentarthema"/>
    <w:uiPriority w:val="99"/>
    <w:semiHidden/>
    <w:rsid w:val="00C74E8E"/>
    <w:rPr>
      <w:b/>
      <w:bCs/>
      <w:sz w:val="20"/>
      <w:szCs w:val="20"/>
    </w:rPr>
  </w:style>
  <w:style w:type="paragraph" w:styleId="berarbeitung">
    <w:name w:val="Revision"/>
    <w:hidden/>
    <w:uiPriority w:val="99"/>
    <w:semiHidden/>
    <w:rsid w:val="00700136"/>
    <w:pPr>
      <w:spacing w:after="0" w:line="240" w:lineRule="auto"/>
    </w:pPr>
  </w:style>
  <w:style w:type="paragraph" w:styleId="pf0" w:customStyle="1">
    <w:name w:val="pf0"/>
    <w:basedOn w:val="Standard"/>
    <w:rsid w:val="00C655F1"/>
    <w:pPr>
      <w:spacing w:before="100" w:beforeAutospacing="1" w:after="100" w:afterAutospacing="1" w:line="240" w:lineRule="auto"/>
    </w:pPr>
    <w:rPr>
      <w:rFonts w:ascii="Times New Roman" w:hAnsi="Times New Roman" w:eastAsia="Times New Roman" w:cs="Times New Roman"/>
      <w:sz w:val="24"/>
      <w:szCs w:val="24"/>
      <w:lang w:eastAsia="de-DE"/>
    </w:rPr>
  </w:style>
  <w:style w:type="character" w:styleId="cf01" w:customStyle="1">
    <w:name w:val="cf01"/>
    <w:basedOn w:val="Absatz-Standardschriftart"/>
    <w:rsid w:val="00C655F1"/>
    <w:rPr>
      <w:rFonts w:hint="default" w:ascii="Segoe UI" w:hAnsi="Segoe UI" w:cs="Segoe UI"/>
      <w:sz w:val="18"/>
      <w:szCs w:val="18"/>
    </w:rPr>
  </w:style>
  <w:style w:type="table" w:styleId="Tabellenraster">
    <w:name w:val="Table Grid"/>
    <w:basedOn w:val="NormaleTabelle"/>
    <w:uiPriority w:val="39"/>
    <w:rsid w:val="006C4D38"/>
    <w:pPr>
      <w:spacing w:after="0" w:line="240" w:lineRule="auto"/>
    </w:pPr>
    <w:rPr>
      <w:kern w:val="2"/>
      <w:sz w:val="24"/>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haltsverzeichnisberschrift">
    <w:name w:val="TOC Heading"/>
    <w:basedOn w:val="berschrift1"/>
    <w:next w:val="Standard"/>
    <w:uiPriority w:val="39"/>
    <w:unhideWhenUsed/>
    <w:qFormat/>
    <w:rsid w:val="00AD31E8"/>
    <w:pPr>
      <w:keepNext/>
      <w:keepLines/>
      <w:spacing w:before="240" w:beforeAutospacing="0" w:after="0" w:afterAutospacing="0" w:line="259" w:lineRule="auto"/>
      <w:outlineLvl w:val="9"/>
    </w:pPr>
    <w:rPr>
      <w:rFonts w:asciiTheme="majorHAnsi" w:hAnsiTheme="majorHAnsi" w:eastAsiaTheme="majorEastAsia" w:cstheme="majorBidi"/>
      <w:b w:val="0"/>
      <w:bCs w:val="0"/>
      <w:color w:val="2E74B5" w:themeColor="accent1" w:themeShade="BF"/>
      <w:kern w:val="0"/>
      <w:sz w:val="32"/>
      <w:szCs w:val="32"/>
    </w:rPr>
  </w:style>
  <w:style w:type="character" w:styleId="berschrift3Zchn" w:customStyle="1">
    <w:name w:val="Überschrift 3 Zchn"/>
    <w:basedOn w:val="Absatz-Standardschriftart"/>
    <w:link w:val="berschrift3"/>
    <w:uiPriority w:val="9"/>
    <w:rsid w:val="00AD31E8"/>
    <w:rPr>
      <w:rFonts w:asciiTheme="majorHAnsi" w:hAnsiTheme="majorHAnsi" w:eastAsiaTheme="majorEastAsia" w:cstheme="majorBidi"/>
      <w:color w:val="1F4D78" w:themeColor="accent1" w:themeShade="7F"/>
      <w:sz w:val="24"/>
      <w:szCs w:val="24"/>
    </w:rPr>
  </w:style>
  <w:style w:type="paragraph" w:styleId="Verzeichnis2">
    <w:name w:val="toc 2"/>
    <w:basedOn w:val="Standard"/>
    <w:next w:val="Standard"/>
    <w:autoRedefine/>
    <w:uiPriority w:val="39"/>
    <w:unhideWhenUsed/>
    <w:rsid w:val="00AD31E8"/>
    <w:pPr>
      <w:spacing w:after="100"/>
      <w:ind w:left="220"/>
    </w:pPr>
  </w:style>
  <w:style w:type="paragraph" w:styleId="Verzeichnis3">
    <w:name w:val="toc 3"/>
    <w:basedOn w:val="Standard"/>
    <w:next w:val="Standard"/>
    <w:autoRedefine/>
    <w:uiPriority w:val="39"/>
    <w:unhideWhenUsed/>
    <w:rsid w:val="00AD31E8"/>
    <w:pPr>
      <w:spacing w:after="100"/>
      <w:ind w:left="440"/>
    </w:pPr>
  </w:style>
  <w:style w:type="table" w:styleId="Gitternetztabelle2Akzent5">
    <w:name w:val="Grid Table 2 Accent 5"/>
    <w:basedOn w:val="NormaleTabelle"/>
    <w:uiPriority w:val="47"/>
    <w:rsid w:val="003013BE"/>
    <w:pPr>
      <w:spacing w:after="0" w:line="240" w:lineRule="auto"/>
    </w:pPr>
    <w:tblPr>
      <w:tblStyleRowBandSize w:val="1"/>
      <w:tblStyleColBandSize w:val="1"/>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Pr>
    <w:tblStylePr w:type="firstRow">
      <w:rPr>
        <w:b/>
        <w:bCs/>
      </w:rPr>
      <w:tblPr/>
      <w:tcPr>
        <w:tcBorders>
          <w:top w:val="nil"/>
          <w:bottom w:val="single" w:color="8EAADB" w:themeColor="accent5" w:themeTint="99" w:sz="12" w:space="0"/>
          <w:insideH w:val="nil"/>
          <w:insideV w:val="nil"/>
        </w:tcBorders>
        <w:shd w:val="clear" w:color="auto" w:fill="FFFFFF" w:themeFill="background1"/>
      </w:tcPr>
    </w:tblStylePr>
    <w:tblStylePr w:type="lastRow">
      <w:rPr>
        <w:b/>
        <w:bCs/>
      </w:rPr>
      <w:tbl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2Akzent1">
    <w:name w:val="Grid Table 2 Accent 1"/>
    <w:basedOn w:val="NormaleTabelle"/>
    <w:uiPriority w:val="47"/>
    <w:rsid w:val="007F7C69"/>
    <w:pPr>
      <w:spacing w:after="0" w:line="240" w:lineRule="auto"/>
    </w:pPr>
    <w:tblPr>
      <w:tblStyleRowBandSize w:val="1"/>
      <w:tblStyleColBandSize w:val="1"/>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blPr/>
      <w:tcPr>
        <w:tcBorders>
          <w:top w:val="nil"/>
          <w:bottom w:val="single" w:color="9CC2E5" w:themeColor="accent1" w:themeTint="99" w:sz="12" w:space="0"/>
          <w:insideH w:val="nil"/>
          <w:insideV w:val="nil"/>
        </w:tcBorders>
        <w:shd w:val="clear" w:color="auto" w:fill="FFFFFF" w:themeFill="background1"/>
      </w:tcPr>
    </w:tblStylePr>
    <w:tblStylePr w:type="lastRow">
      <w:rPr>
        <w:b/>
        <w:bCs/>
      </w:rPr>
      <w:tbl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1hellAkzent1">
    <w:name w:val="Grid Table 1 Light Accent 1"/>
    <w:basedOn w:val="NormaleTabelle"/>
    <w:uiPriority w:val="46"/>
    <w:rsid w:val="007F7C69"/>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table" w:styleId="Gitternetztabelle6farbigAkzent1">
    <w:name w:val="Grid Table 6 Colorful Accent 1"/>
    <w:basedOn w:val="NormaleTabelle"/>
    <w:uiPriority w:val="51"/>
    <w:rsid w:val="008B54AD"/>
    <w:pPr>
      <w:spacing w:after="0" w:line="240" w:lineRule="auto"/>
    </w:pPr>
    <w:rPr>
      <w:color w:val="2E74B5" w:themeColor="accent1" w:themeShade="BF"/>
    </w:r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7731">
      <w:bodyDiv w:val="1"/>
      <w:marLeft w:val="0"/>
      <w:marRight w:val="0"/>
      <w:marTop w:val="0"/>
      <w:marBottom w:val="0"/>
      <w:divBdr>
        <w:top w:val="none" w:sz="0" w:space="0" w:color="auto"/>
        <w:left w:val="none" w:sz="0" w:space="0" w:color="auto"/>
        <w:bottom w:val="none" w:sz="0" w:space="0" w:color="auto"/>
        <w:right w:val="none" w:sz="0" w:space="0" w:color="auto"/>
      </w:divBdr>
    </w:div>
    <w:div w:id="713047567">
      <w:bodyDiv w:val="1"/>
      <w:marLeft w:val="0"/>
      <w:marRight w:val="0"/>
      <w:marTop w:val="0"/>
      <w:marBottom w:val="0"/>
      <w:divBdr>
        <w:top w:val="none" w:sz="0" w:space="0" w:color="auto"/>
        <w:left w:val="none" w:sz="0" w:space="0" w:color="auto"/>
        <w:bottom w:val="none" w:sz="0" w:space="0" w:color="auto"/>
        <w:right w:val="none" w:sz="0" w:space="0" w:color="auto"/>
      </w:divBdr>
      <w:divsChild>
        <w:div w:id="1378553072">
          <w:marLeft w:val="0"/>
          <w:marRight w:val="0"/>
          <w:marTop w:val="150"/>
          <w:marBottom w:val="0"/>
          <w:divBdr>
            <w:top w:val="none" w:sz="0" w:space="0" w:color="auto"/>
            <w:left w:val="none" w:sz="0" w:space="0" w:color="auto"/>
            <w:bottom w:val="none" w:sz="0" w:space="0" w:color="auto"/>
            <w:right w:val="none" w:sz="0" w:space="0" w:color="auto"/>
          </w:divBdr>
        </w:div>
        <w:div w:id="1807510603">
          <w:marLeft w:val="0"/>
          <w:marRight w:val="0"/>
          <w:marTop w:val="150"/>
          <w:marBottom w:val="0"/>
          <w:divBdr>
            <w:top w:val="none" w:sz="0" w:space="0" w:color="auto"/>
            <w:left w:val="none" w:sz="0" w:space="0" w:color="auto"/>
            <w:bottom w:val="none" w:sz="0" w:space="0" w:color="auto"/>
            <w:right w:val="none" w:sz="0" w:space="0" w:color="auto"/>
          </w:divBdr>
        </w:div>
      </w:divsChild>
    </w:div>
    <w:div w:id="789015576">
      <w:bodyDiv w:val="1"/>
      <w:marLeft w:val="0"/>
      <w:marRight w:val="0"/>
      <w:marTop w:val="0"/>
      <w:marBottom w:val="0"/>
      <w:divBdr>
        <w:top w:val="none" w:sz="0" w:space="0" w:color="auto"/>
        <w:left w:val="none" w:sz="0" w:space="0" w:color="auto"/>
        <w:bottom w:val="none" w:sz="0" w:space="0" w:color="auto"/>
        <w:right w:val="none" w:sz="0" w:space="0" w:color="auto"/>
      </w:divBdr>
    </w:div>
    <w:div w:id="1058700404">
      <w:bodyDiv w:val="1"/>
      <w:marLeft w:val="0"/>
      <w:marRight w:val="0"/>
      <w:marTop w:val="0"/>
      <w:marBottom w:val="0"/>
      <w:divBdr>
        <w:top w:val="none" w:sz="0" w:space="0" w:color="auto"/>
        <w:left w:val="none" w:sz="0" w:space="0" w:color="auto"/>
        <w:bottom w:val="none" w:sz="0" w:space="0" w:color="auto"/>
        <w:right w:val="none" w:sz="0" w:space="0" w:color="auto"/>
      </w:divBdr>
    </w:div>
    <w:div w:id="1818107478">
      <w:bodyDiv w:val="1"/>
      <w:marLeft w:val="0"/>
      <w:marRight w:val="0"/>
      <w:marTop w:val="0"/>
      <w:marBottom w:val="0"/>
      <w:divBdr>
        <w:top w:val="none" w:sz="0" w:space="0" w:color="auto"/>
        <w:left w:val="none" w:sz="0" w:space="0" w:color="auto"/>
        <w:bottom w:val="none" w:sz="0" w:space="0" w:color="auto"/>
        <w:right w:val="none" w:sz="0" w:space="0" w:color="auto"/>
      </w:divBdr>
    </w:div>
    <w:div w:id="1827700665">
      <w:bodyDiv w:val="1"/>
      <w:marLeft w:val="0"/>
      <w:marRight w:val="0"/>
      <w:marTop w:val="0"/>
      <w:marBottom w:val="0"/>
      <w:divBdr>
        <w:top w:val="none" w:sz="0" w:space="0" w:color="auto"/>
        <w:left w:val="none" w:sz="0" w:space="0" w:color="auto"/>
        <w:bottom w:val="none" w:sz="0" w:space="0" w:color="auto"/>
        <w:right w:val="none" w:sz="0" w:space="0" w:color="auto"/>
      </w:divBdr>
    </w:div>
    <w:div w:id="1840150763">
      <w:bodyDiv w:val="1"/>
      <w:marLeft w:val="0"/>
      <w:marRight w:val="0"/>
      <w:marTop w:val="0"/>
      <w:marBottom w:val="0"/>
      <w:divBdr>
        <w:top w:val="none" w:sz="0" w:space="0" w:color="auto"/>
        <w:left w:val="none" w:sz="0" w:space="0" w:color="auto"/>
        <w:bottom w:val="none" w:sz="0" w:space="0" w:color="auto"/>
        <w:right w:val="none" w:sz="0" w:space="0" w:color="auto"/>
      </w:divBdr>
    </w:div>
    <w:div w:id="1867597682">
      <w:bodyDiv w:val="1"/>
      <w:marLeft w:val="0"/>
      <w:marRight w:val="0"/>
      <w:marTop w:val="0"/>
      <w:marBottom w:val="0"/>
      <w:divBdr>
        <w:top w:val="none" w:sz="0" w:space="0" w:color="auto"/>
        <w:left w:val="none" w:sz="0" w:space="0" w:color="auto"/>
        <w:bottom w:val="none" w:sz="0" w:space="0" w:color="auto"/>
        <w:right w:val="none" w:sz="0" w:space="0" w:color="auto"/>
      </w:divBdr>
      <w:divsChild>
        <w:div w:id="959335144">
          <w:marLeft w:val="0"/>
          <w:marRight w:val="0"/>
          <w:marTop w:val="150"/>
          <w:marBottom w:val="0"/>
          <w:divBdr>
            <w:top w:val="none" w:sz="0" w:space="0" w:color="auto"/>
            <w:left w:val="none" w:sz="0" w:space="0" w:color="auto"/>
            <w:bottom w:val="none" w:sz="0" w:space="0" w:color="auto"/>
            <w:right w:val="none" w:sz="0" w:space="0" w:color="auto"/>
          </w:divBdr>
        </w:div>
        <w:div w:id="1333483255">
          <w:marLeft w:val="0"/>
          <w:marRight w:val="0"/>
          <w:marTop w:val="150"/>
          <w:marBottom w:val="0"/>
          <w:divBdr>
            <w:top w:val="none" w:sz="0" w:space="0" w:color="auto"/>
            <w:left w:val="none" w:sz="0" w:space="0" w:color="auto"/>
            <w:bottom w:val="none" w:sz="0" w:space="0" w:color="auto"/>
            <w:right w:val="none" w:sz="0" w:space="0" w:color="auto"/>
          </w:divBdr>
        </w:div>
        <w:div w:id="307975894">
          <w:marLeft w:val="0"/>
          <w:marRight w:val="0"/>
          <w:marTop w:val="150"/>
          <w:marBottom w:val="0"/>
          <w:divBdr>
            <w:top w:val="none" w:sz="0" w:space="0" w:color="auto"/>
            <w:left w:val="none" w:sz="0" w:space="0" w:color="auto"/>
            <w:bottom w:val="none" w:sz="0" w:space="0" w:color="auto"/>
            <w:right w:val="none" w:sz="0" w:space="0" w:color="auto"/>
          </w:divBdr>
          <w:divsChild>
            <w:div w:id="1799639596">
              <w:marLeft w:val="0"/>
              <w:marRight w:val="0"/>
              <w:marTop w:val="0"/>
              <w:marBottom w:val="0"/>
              <w:divBdr>
                <w:top w:val="none" w:sz="0" w:space="0" w:color="auto"/>
                <w:left w:val="none" w:sz="0" w:space="0" w:color="auto"/>
                <w:bottom w:val="none" w:sz="0" w:space="0" w:color="auto"/>
                <w:right w:val="none" w:sz="0" w:space="0" w:color="auto"/>
              </w:divBdr>
            </w:div>
            <w:div w:id="13845801">
              <w:marLeft w:val="0"/>
              <w:marRight w:val="0"/>
              <w:marTop w:val="0"/>
              <w:marBottom w:val="0"/>
              <w:divBdr>
                <w:top w:val="none" w:sz="0" w:space="0" w:color="auto"/>
                <w:left w:val="none" w:sz="0" w:space="0" w:color="auto"/>
                <w:bottom w:val="none" w:sz="0" w:space="0" w:color="auto"/>
                <w:right w:val="none" w:sz="0" w:space="0" w:color="auto"/>
              </w:divBdr>
            </w:div>
            <w:div w:id="12820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26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omments" Target="comments.xml" Id="Rafd329c7112e4805" /><Relationship Type="http://schemas.microsoft.com/office/2011/relationships/people" Target="people.xml" Id="R1b4f6aefe7b64ea6" /><Relationship Type="http://schemas.microsoft.com/office/2011/relationships/commentsExtended" Target="commentsExtended.xml" Id="Rfda39f0ab5fd48de" /><Relationship Type="http://schemas.microsoft.com/office/2016/09/relationships/commentsIds" Target="commentsIds.xml" Id="R9891b211cf5d4fcf" /><Relationship Type="http://schemas.microsoft.com/office/2018/08/relationships/commentsExtensible" Target="commentsExtensible.xml" Id="R9debc803fa3e4ae6" /></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7E855416F07554EB6AE57483A2604CC" ma:contentTypeVersion="3" ma:contentTypeDescription="Ein neues Dokument erstellen." ma:contentTypeScope="" ma:versionID="2a9251b48a69e6d771eea9d3b95dc6b0">
  <xsd:schema xmlns:xsd="http://www.w3.org/2001/XMLSchema" xmlns:xs="http://www.w3.org/2001/XMLSchema" xmlns:p="http://schemas.microsoft.com/office/2006/metadata/properties" xmlns:ns2="24ef98b3-e34a-4eb9-abce-82dd679caffa" targetNamespace="http://schemas.microsoft.com/office/2006/metadata/properties" ma:root="true" ma:fieldsID="98b78faaec0b628bf27fa566b5049511" ns2:_="">
    <xsd:import namespace="24ef98b3-e34a-4eb9-abce-82dd679caff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f98b3-e34a-4eb9-abce-82dd679ca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6E3E0-5B3C-40C3-A0B2-F9AE458DDB2A}">
  <ds:schemaRefs>
    <ds:schemaRef ds:uri="http://schemas.openxmlformats.org/officeDocument/2006/bibliography"/>
  </ds:schemaRefs>
</ds:datastoreItem>
</file>

<file path=customXml/itemProps2.xml><?xml version="1.0" encoding="utf-8"?>
<ds:datastoreItem xmlns:ds="http://schemas.openxmlformats.org/officeDocument/2006/customXml" ds:itemID="{BF6E8414-4308-46FE-A231-7BE7EC282C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AC96F0-0F6F-4533-B16D-31FDB988C599}">
  <ds:schemaRefs>
    <ds:schemaRef ds:uri="http://schemas.microsoft.com/sharepoint/v3/contenttype/forms"/>
  </ds:schemaRefs>
</ds:datastoreItem>
</file>

<file path=customXml/itemProps4.xml><?xml version="1.0" encoding="utf-8"?>
<ds:datastoreItem xmlns:ds="http://schemas.openxmlformats.org/officeDocument/2006/customXml" ds:itemID="{C3B8454D-40BF-423C-99DD-60D922D4888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Otto</dc:creator>
  <cp:keywords/>
  <dc:description/>
  <cp:lastModifiedBy>Meike Kaufmann</cp:lastModifiedBy>
  <cp:revision>6</cp:revision>
  <cp:lastPrinted>2024-02-12T15:46:00Z</cp:lastPrinted>
  <dcterms:created xsi:type="dcterms:W3CDTF">2025-11-03T08:40:00Z</dcterms:created>
  <dcterms:modified xsi:type="dcterms:W3CDTF">2026-01-09T11:08:09Z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0x010100A7E855416F07554EB6AE57483A2604CC</vt:lpwstr>
  </property>
</Properties>
</file>